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98" w:rsidRPr="006731DF" w:rsidRDefault="00D40098" w:rsidP="00D40098">
      <w:pPr>
        <w:spacing w:after="0" w:line="240" w:lineRule="auto"/>
        <w:rPr>
          <w:b/>
          <w:sz w:val="36"/>
          <w:szCs w:val="36"/>
        </w:rPr>
      </w:pPr>
      <w:r w:rsidRPr="006731DF">
        <w:rPr>
          <w:b/>
          <w:sz w:val="36"/>
          <w:szCs w:val="36"/>
        </w:rPr>
        <w:t>Eidesstattliche Erklärung als Glaubhaftmachung</w:t>
      </w:r>
      <w:r>
        <w:rPr>
          <w:b/>
          <w:sz w:val="36"/>
          <w:szCs w:val="36"/>
        </w:rPr>
        <w:t xml:space="preserve"> gemäß </w:t>
      </w:r>
      <w:r w:rsidRPr="00886DCA">
        <w:rPr>
          <w:b/>
          <w:sz w:val="36"/>
          <w:szCs w:val="36"/>
        </w:rPr>
        <w:t xml:space="preserve">§ 294 </w:t>
      </w:r>
      <w:r w:rsidRPr="00340D29">
        <w:rPr>
          <w:b/>
          <w:sz w:val="36"/>
          <w:szCs w:val="36"/>
        </w:rPr>
        <w:t>Zivilprozessordnung</w:t>
      </w:r>
      <w:r>
        <w:rPr>
          <w:b/>
          <w:sz w:val="36"/>
          <w:szCs w:val="36"/>
        </w:rPr>
        <w:t xml:space="preserve"> (</w:t>
      </w:r>
      <w:r w:rsidRPr="00886DCA">
        <w:rPr>
          <w:b/>
          <w:sz w:val="36"/>
          <w:szCs w:val="36"/>
        </w:rPr>
        <w:t>ZPO</w:t>
      </w:r>
      <w:r>
        <w:rPr>
          <w:b/>
          <w:sz w:val="36"/>
          <w:szCs w:val="36"/>
        </w:rPr>
        <w:t>)</w:t>
      </w:r>
    </w:p>
    <w:p w:rsidR="00D40098" w:rsidRPr="00286E72" w:rsidRDefault="00D40098" w:rsidP="00D40098">
      <w:pPr>
        <w:spacing w:after="0" w:line="240" w:lineRule="auto"/>
        <w:rPr>
          <w:sz w:val="20"/>
          <w:szCs w:val="20"/>
        </w:rPr>
      </w:pPr>
      <w:r w:rsidRPr="00286E72">
        <w:rPr>
          <w:sz w:val="20"/>
          <w:szCs w:val="20"/>
        </w:rPr>
        <w:t>Hiermit erkläre ich eidesstattlich: Ich habe mich am ___:.___.202</w:t>
      </w:r>
      <w:r w:rsidR="00F7059C">
        <w:rPr>
          <w:sz w:val="20"/>
          <w:szCs w:val="20"/>
        </w:rPr>
        <w:t>_</w:t>
      </w:r>
      <w:r w:rsidRPr="00286E72">
        <w:rPr>
          <w:sz w:val="20"/>
          <w:szCs w:val="20"/>
        </w:rPr>
        <w:t xml:space="preserve">  um ____ Uhr  durch eigenes Anschauen und genaues Durchdenken dieser konkreten Informationen </w:t>
      </w:r>
      <w:r>
        <w:rPr>
          <w:sz w:val="20"/>
          <w:szCs w:val="20"/>
        </w:rPr>
        <w:t xml:space="preserve">unter anderen </w:t>
      </w:r>
      <w:r w:rsidRPr="00286E72">
        <w:rPr>
          <w:sz w:val="20"/>
          <w:szCs w:val="20"/>
        </w:rPr>
        <w:t xml:space="preserve">der Fachärztin Dr. Jutta Störmer (YT-Kanal </w:t>
      </w:r>
      <w:r w:rsidR="00C2722A">
        <w:rPr>
          <w:sz w:val="20"/>
          <w:szCs w:val="20"/>
        </w:rPr>
        <w:t>„</w:t>
      </w:r>
      <w:r w:rsidRPr="00286E72">
        <w:rPr>
          <w:sz w:val="20"/>
          <w:szCs w:val="20"/>
        </w:rPr>
        <w:t>Anwälte für Aufklärung")</w:t>
      </w:r>
    </w:p>
    <w:p w:rsidR="00D40098" w:rsidRPr="00286E72" w:rsidRDefault="00BD7BDB" w:rsidP="00D40098">
      <w:pPr>
        <w:spacing w:after="0" w:line="240" w:lineRule="auto"/>
        <w:rPr>
          <w:sz w:val="20"/>
          <w:szCs w:val="20"/>
        </w:rPr>
      </w:pPr>
      <w:r>
        <w:rPr>
          <w:noProof/>
          <w:sz w:val="20"/>
          <w:szCs w:val="20"/>
        </w:rPr>
        <w:pict>
          <v:shapetype id="_x0000_t202" coordsize="21600,21600" o:spt="202" path="m,l,21600r21600,l21600,xe">
            <v:stroke joinstyle="miter"/>
            <v:path gradientshapeok="t" o:connecttype="rect"/>
          </v:shapetype>
          <v:shape id="_x0000_s1032" type="#_x0000_t202" style="position:absolute;margin-left:.15pt;margin-top:1.35pt;width:307.45pt;height:80.25pt;z-index:251658240;mso-width-relative:margin;mso-height-relative:margin">
            <v:textbox>
              <w:txbxContent>
                <w:p w:rsidR="00D40098" w:rsidRDefault="00D40098" w:rsidP="00D40098">
                  <w:r w:rsidRPr="003C7BEC">
                    <w:rPr>
                      <w:noProof/>
                      <w:lang w:eastAsia="de-DE"/>
                    </w:rPr>
                    <w:drawing>
                      <wp:inline distT="0" distB="0" distL="0" distR="0">
                        <wp:extent cx="895350" cy="895350"/>
                        <wp:effectExtent l="19050" t="0" r="0" b="0"/>
                        <wp:docPr id="9" name="Bild 1" descr="C:\Users\Gerald Admin\Documents\Sofortmaskenbefreiung\QR\QR Dr.med. Jutta Störmer Tele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 Admin\Documents\Sofortmaskenbefreiung\QR\QR Dr.med. Jutta Störmer Telegram.png"/>
                                <pic:cNvPicPr>
                                  <a:picLocks noChangeAspect="1" noChangeArrowheads="1"/>
                                </pic:cNvPicPr>
                              </pic:nvPicPr>
                              <pic:blipFill>
                                <a:blip r:embed="rId7"/>
                                <a:srcRect/>
                                <a:stretch>
                                  <a:fillRect/>
                                </a:stretch>
                              </pic:blipFill>
                              <pic:spPr bwMode="auto">
                                <a:xfrm>
                                  <a:off x="0" y="0"/>
                                  <a:ext cx="894538" cy="894538"/>
                                </a:xfrm>
                                <a:prstGeom prst="rect">
                                  <a:avLst/>
                                </a:prstGeom>
                                <a:noFill/>
                                <a:ln w="9525">
                                  <a:noFill/>
                                  <a:miter lim="800000"/>
                                  <a:headEnd/>
                                  <a:tailEnd/>
                                </a:ln>
                              </pic:spPr>
                            </pic:pic>
                          </a:graphicData>
                        </a:graphic>
                      </wp:inline>
                    </w:drawing>
                  </w:r>
                  <w:r w:rsidRPr="003C7BEC">
                    <w:rPr>
                      <w:noProof/>
                      <w:lang w:eastAsia="de-DE"/>
                    </w:rPr>
                    <w:drawing>
                      <wp:inline distT="0" distB="0" distL="0" distR="0">
                        <wp:extent cx="876300" cy="876300"/>
                        <wp:effectExtent l="19050" t="0" r="0" b="0"/>
                        <wp:docPr id="10" name="Bild 3" descr="C:\Users\Gerald Admin\Documents\Sofortmaskenbefreiung\QR\QR Zentrum Automobil e. 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ld Admin\Documents\Sofortmaskenbefreiung\QR\QR Zentrum Automobil e. V..png"/>
                                <pic:cNvPicPr>
                                  <a:picLocks noChangeAspect="1" noChangeArrowheads="1"/>
                                </pic:cNvPicPr>
                              </pic:nvPicPr>
                              <pic:blipFill>
                                <a:blip r:embed="rId8"/>
                                <a:srcRect/>
                                <a:stretch>
                                  <a:fillRect/>
                                </a:stretch>
                              </pic:blipFill>
                              <pic:spPr bwMode="auto">
                                <a:xfrm>
                                  <a:off x="0" y="0"/>
                                  <a:ext cx="875208" cy="875208"/>
                                </a:xfrm>
                                <a:prstGeom prst="rect">
                                  <a:avLst/>
                                </a:prstGeom>
                                <a:noFill/>
                                <a:ln w="9525">
                                  <a:noFill/>
                                  <a:miter lim="800000"/>
                                  <a:headEnd/>
                                  <a:tailEnd/>
                                </a:ln>
                              </pic:spPr>
                            </pic:pic>
                          </a:graphicData>
                        </a:graphic>
                      </wp:inline>
                    </w:drawing>
                  </w:r>
                  <w:r w:rsidRPr="003C7BEC">
                    <w:rPr>
                      <w:noProof/>
                      <w:lang w:eastAsia="de-DE"/>
                    </w:rPr>
                    <w:t xml:space="preserve"> </w:t>
                  </w:r>
                  <w:r w:rsidR="006912D1">
                    <w:rPr>
                      <w:noProof/>
                      <w:lang w:eastAsia="de-DE"/>
                    </w:rPr>
                    <w:drawing>
                      <wp:inline distT="0" distB="0" distL="0" distR="0">
                        <wp:extent cx="904875" cy="876773"/>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09652" cy="881402"/>
                                </a:xfrm>
                                <a:prstGeom prst="rect">
                                  <a:avLst/>
                                </a:prstGeom>
                                <a:noFill/>
                                <a:ln w="9525">
                                  <a:noFill/>
                                  <a:miter lim="800000"/>
                                  <a:headEnd/>
                                  <a:tailEnd/>
                                </a:ln>
                              </pic:spPr>
                            </pic:pic>
                          </a:graphicData>
                        </a:graphic>
                      </wp:inline>
                    </w:drawing>
                  </w:r>
                </w:p>
              </w:txbxContent>
            </v:textbox>
          </v:shape>
        </w:pict>
      </w:r>
    </w:p>
    <w:p w:rsidR="00D40098" w:rsidRDefault="00D40098" w:rsidP="00D40098">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3C7BE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40098" w:rsidRDefault="00D40098" w:rsidP="00D40098">
      <w:pPr>
        <w:spacing w:after="0" w:line="240" w:lineRule="auto"/>
      </w:pPr>
    </w:p>
    <w:p w:rsidR="00D40098" w:rsidRDefault="00D40098" w:rsidP="00D40098">
      <w:pPr>
        <w:spacing w:after="0" w:line="240" w:lineRule="auto"/>
      </w:pPr>
    </w:p>
    <w:p w:rsidR="00D40098" w:rsidRDefault="00D40098" w:rsidP="00D40098">
      <w:pPr>
        <w:spacing w:after="0" w:line="240" w:lineRule="auto"/>
      </w:pPr>
    </w:p>
    <w:p w:rsidR="00D40098" w:rsidRDefault="00D40098" w:rsidP="00D40098">
      <w:pPr>
        <w:spacing w:after="0" w:line="240" w:lineRule="auto"/>
      </w:pPr>
    </w:p>
    <w:p w:rsidR="00D40098" w:rsidRPr="003C7BEC" w:rsidRDefault="00D40098" w:rsidP="00D40098">
      <w:pPr>
        <w:spacing w:after="0" w:line="240" w:lineRule="auto"/>
      </w:pPr>
    </w:p>
    <w:p w:rsidR="00D40098" w:rsidRDefault="00D40098" w:rsidP="00D40098">
      <w:pPr>
        <w:spacing w:after="0" w:line="240" w:lineRule="auto"/>
      </w:pPr>
      <w:r>
        <w:t>informiert über die vielfältigen gesundheitlichen Risiken, die mit dem Tragen einer Mund-Nase</w:t>
      </w:r>
      <w:r w:rsidR="00B31640">
        <w:t>n</w:t>
      </w:r>
      <w:r>
        <w:t>-Bedeckung verbunden sind. Dazu zählen u.a</w:t>
      </w:r>
      <w:proofErr w:type="gramStart"/>
      <w:r>
        <w:t>. :</w:t>
      </w:r>
      <w:proofErr w:type="gramEnd"/>
    </w:p>
    <w:p w:rsidR="00D40098" w:rsidRPr="00FE30D8" w:rsidRDefault="00D40098" w:rsidP="00D40098">
      <w:pPr>
        <w:spacing w:after="0" w:line="240" w:lineRule="auto"/>
        <w:rPr>
          <w:b/>
        </w:rPr>
      </w:pPr>
      <w:r w:rsidRPr="00FE30D8">
        <w:rPr>
          <w:b/>
        </w:rPr>
        <w:t>- potentielle gesundheitliche Schäden aufgrund von CO2-Rückatmung</w:t>
      </w:r>
    </w:p>
    <w:p w:rsidR="00D40098" w:rsidRPr="00FE30D8" w:rsidRDefault="00D40098" w:rsidP="00D40098">
      <w:pPr>
        <w:spacing w:after="0" w:line="240" w:lineRule="auto"/>
        <w:rPr>
          <w:b/>
        </w:rPr>
      </w:pPr>
      <w:r w:rsidRPr="00FE30D8">
        <w:rPr>
          <w:b/>
        </w:rPr>
        <w:t>- gesundheitliche Schäden aufgrund verminderte</w:t>
      </w:r>
      <w:r w:rsidR="00B31640">
        <w:rPr>
          <w:b/>
        </w:rPr>
        <w:t>r Sauerstoffz</w:t>
      </w:r>
      <w:r w:rsidRPr="00FE30D8">
        <w:rPr>
          <w:b/>
        </w:rPr>
        <w:t>ufuhr</w:t>
      </w:r>
    </w:p>
    <w:p w:rsidR="00D40098" w:rsidRDefault="00D40098" w:rsidP="00D40098">
      <w:pPr>
        <w:spacing w:after="0" w:line="240" w:lineRule="auto"/>
      </w:pPr>
      <w:r w:rsidRPr="00FE30D8">
        <w:rPr>
          <w:b/>
        </w:rPr>
        <w:t xml:space="preserve"> - die Gefahr von Entzündungen, Hautausschlag, Ekzemen</w:t>
      </w:r>
    </w:p>
    <w:p w:rsidR="00D40098" w:rsidRPr="00286E72" w:rsidRDefault="00D40098" w:rsidP="00D40098">
      <w:pPr>
        <w:spacing w:after="0" w:line="240" w:lineRule="auto"/>
        <w:rPr>
          <w:sz w:val="20"/>
          <w:szCs w:val="20"/>
        </w:rPr>
      </w:pPr>
      <w:r w:rsidRPr="00286E72">
        <w:rPr>
          <w:sz w:val="20"/>
          <w:szCs w:val="20"/>
        </w:rPr>
        <w:t>Überdies habe ich mich persönlich dar</w:t>
      </w:r>
      <w:r w:rsidR="00B31640">
        <w:rPr>
          <w:sz w:val="20"/>
          <w:szCs w:val="20"/>
        </w:rPr>
        <w:t>über informiert, dass seit den „</w:t>
      </w:r>
      <w:r w:rsidRPr="00286E72">
        <w:rPr>
          <w:sz w:val="20"/>
          <w:szCs w:val="20"/>
        </w:rPr>
        <w:t>Corona"-bedingten Änderungen der Infektionsschutz-Gesetze und -Verordnungen im Zusammenhang mit dem Tragen der Mund-Nase</w:t>
      </w:r>
      <w:r w:rsidR="00B31640">
        <w:rPr>
          <w:sz w:val="20"/>
          <w:szCs w:val="20"/>
        </w:rPr>
        <w:t>n</w:t>
      </w:r>
      <w:r w:rsidRPr="00286E72">
        <w:rPr>
          <w:sz w:val="20"/>
          <w:szCs w:val="20"/>
        </w:rPr>
        <w:t>-Bedeckung Menschen gestorben sind.</w:t>
      </w:r>
    </w:p>
    <w:p w:rsidR="00D40098" w:rsidRPr="00C80604" w:rsidRDefault="00D40098" w:rsidP="00D40098">
      <w:pPr>
        <w:spacing w:after="0" w:line="240" w:lineRule="auto"/>
        <w:contextualSpacing/>
        <w:rPr>
          <w:b/>
          <w:sz w:val="24"/>
          <w:szCs w:val="24"/>
        </w:rPr>
      </w:pPr>
      <w:r w:rsidRPr="00C80604">
        <w:rPr>
          <w:b/>
          <w:sz w:val="24"/>
          <w:szCs w:val="24"/>
        </w:rPr>
        <w:t xml:space="preserve">Ich mache hiermit glaubhaft: </w:t>
      </w:r>
      <w:r>
        <w:rPr>
          <w:b/>
          <w:sz w:val="24"/>
          <w:szCs w:val="24"/>
        </w:rPr>
        <w:t>E</w:t>
      </w:r>
      <w:r w:rsidRPr="00C80604">
        <w:rPr>
          <w:b/>
          <w:sz w:val="24"/>
          <w:szCs w:val="24"/>
        </w:rPr>
        <w:t xml:space="preserve">s </w:t>
      </w:r>
      <w:r>
        <w:rPr>
          <w:b/>
          <w:sz w:val="24"/>
          <w:szCs w:val="24"/>
        </w:rPr>
        <w:t xml:space="preserve">ist </w:t>
      </w:r>
      <w:r w:rsidR="00B31640">
        <w:rPr>
          <w:b/>
          <w:sz w:val="24"/>
          <w:szCs w:val="24"/>
        </w:rPr>
        <w:t>aus gesundheitlichen Gründen</w:t>
      </w:r>
      <w:r w:rsidRPr="00C80604">
        <w:rPr>
          <w:b/>
          <w:sz w:val="24"/>
          <w:szCs w:val="24"/>
        </w:rPr>
        <w:t xml:space="preserve"> aufgrund der </w:t>
      </w:r>
      <w:r>
        <w:rPr>
          <w:b/>
          <w:sz w:val="24"/>
          <w:szCs w:val="24"/>
        </w:rPr>
        <w:t xml:space="preserve">bekannten </w:t>
      </w:r>
      <w:r w:rsidRPr="00C80604">
        <w:rPr>
          <w:b/>
          <w:sz w:val="24"/>
          <w:szCs w:val="24"/>
        </w:rPr>
        <w:t xml:space="preserve">Risiken von Schäden für die Gesundheit durch </w:t>
      </w:r>
      <w:r>
        <w:rPr>
          <w:b/>
          <w:sz w:val="24"/>
          <w:szCs w:val="24"/>
        </w:rPr>
        <w:t>das Tragen einer</w:t>
      </w:r>
      <w:r w:rsidRPr="00C80604">
        <w:rPr>
          <w:b/>
          <w:sz w:val="24"/>
          <w:szCs w:val="24"/>
        </w:rPr>
        <w:t xml:space="preserve"> Maske, </w:t>
      </w:r>
      <w:r>
        <w:rPr>
          <w:b/>
          <w:sz w:val="24"/>
          <w:szCs w:val="24"/>
        </w:rPr>
        <w:t xml:space="preserve">mir </w:t>
      </w:r>
      <w:r w:rsidRPr="00C80604">
        <w:rPr>
          <w:b/>
          <w:sz w:val="24"/>
          <w:szCs w:val="24"/>
        </w:rPr>
        <w:t>unzumutbar, eine Maske zu tragen. Die Maske führt zu ICD 10 Code: J84.- Sonstige interstitielle Lungenkrankheiten. Dies ist der Stand der Wissenschaft. Eine ärztliche (Einzel</w:t>
      </w:r>
      <w:r>
        <w:rPr>
          <w:b/>
          <w:sz w:val="24"/>
          <w:szCs w:val="24"/>
        </w:rPr>
        <w:t>-</w:t>
      </w:r>
      <w:r w:rsidRPr="00C80604">
        <w:rPr>
          <w:b/>
          <w:sz w:val="24"/>
          <w:szCs w:val="24"/>
        </w:rPr>
        <w:t>) Bescheinigung ist nicht notwendig. Die Forderung nach einer solchen gemäß der Verordnung ist somit schwebend unwirksam, nichtig bzw. geheilt durch die Allgemeinkenntnis, welche anhand der Publikationen im Anhang vorausgesetzt werden kann.</w:t>
      </w:r>
    </w:p>
    <w:p w:rsidR="00D40098" w:rsidRPr="00C4766E" w:rsidRDefault="00D40098" w:rsidP="00D40098">
      <w:pPr>
        <w:spacing w:after="0" w:line="240" w:lineRule="auto"/>
        <w:contextualSpacing/>
        <w:rPr>
          <w:sz w:val="24"/>
          <w:szCs w:val="24"/>
        </w:rPr>
      </w:pPr>
      <w:r w:rsidRPr="00286E72">
        <w:rPr>
          <w:sz w:val="20"/>
          <w:szCs w:val="20"/>
        </w:rPr>
        <w:t>Um potentielle Schäden für</w:t>
      </w:r>
      <w:r>
        <w:rPr>
          <w:sz w:val="20"/>
          <w:szCs w:val="20"/>
        </w:rPr>
        <w:t xml:space="preserve"> die</w:t>
      </w:r>
      <w:r w:rsidRPr="00286E72">
        <w:rPr>
          <w:sz w:val="20"/>
          <w:szCs w:val="20"/>
        </w:rPr>
        <w:t xml:space="preserve"> Gesundheit abzuwenden und um Haftungsrisiken für denjenigen, der mich zum Tragen einer Maske zwingen w</w:t>
      </w:r>
      <w:r>
        <w:rPr>
          <w:sz w:val="20"/>
          <w:szCs w:val="20"/>
        </w:rPr>
        <w:t>ill</w:t>
      </w:r>
      <w:r w:rsidRPr="00286E72">
        <w:rPr>
          <w:sz w:val="20"/>
          <w:szCs w:val="20"/>
        </w:rPr>
        <w:t xml:space="preserve"> (Verordnungs-Geber, Laden-Betreiber</w:t>
      </w:r>
      <w:r w:rsidR="004C5D90">
        <w:rPr>
          <w:sz w:val="20"/>
          <w:szCs w:val="20"/>
        </w:rPr>
        <w:t>,</w:t>
      </w:r>
      <w:r w:rsidRPr="00286E72">
        <w:rPr>
          <w:sz w:val="20"/>
          <w:szCs w:val="20"/>
        </w:rPr>
        <w:t xml:space="preserve"> etc.), auszuschließen, lehne ich das Tragen einer Mund-Nase</w:t>
      </w:r>
      <w:r w:rsidR="00B31640">
        <w:rPr>
          <w:sz w:val="20"/>
          <w:szCs w:val="20"/>
        </w:rPr>
        <w:t>n-</w:t>
      </w:r>
      <w:r w:rsidRPr="00286E72">
        <w:rPr>
          <w:sz w:val="20"/>
          <w:szCs w:val="20"/>
        </w:rPr>
        <w:t>Bedeckung</w:t>
      </w:r>
      <w:r>
        <w:rPr>
          <w:sz w:val="20"/>
          <w:szCs w:val="20"/>
        </w:rPr>
        <w:t xml:space="preserve"> für mich </w:t>
      </w:r>
      <w:r w:rsidRPr="00286E72">
        <w:rPr>
          <w:sz w:val="20"/>
          <w:szCs w:val="20"/>
        </w:rPr>
        <w:t>ab. Dabei berufe ich mich</w:t>
      </w:r>
      <w:r>
        <w:rPr>
          <w:sz w:val="20"/>
          <w:szCs w:val="20"/>
        </w:rPr>
        <w:t xml:space="preserve"> b</w:t>
      </w:r>
      <w:r w:rsidRPr="00286E72">
        <w:rPr>
          <w:sz w:val="20"/>
          <w:szCs w:val="20"/>
        </w:rPr>
        <w:t>eispiel</w:t>
      </w:r>
      <w:r>
        <w:rPr>
          <w:sz w:val="20"/>
          <w:szCs w:val="20"/>
        </w:rPr>
        <w:t>haft,</w:t>
      </w:r>
      <w:r w:rsidRPr="00286E72">
        <w:rPr>
          <w:sz w:val="20"/>
          <w:szCs w:val="20"/>
        </w:rPr>
        <w:t xml:space="preserve"> auf die</w:t>
      </w:r>
      <w:r w:rsidRPr="000556F2">
        <w:rPr>
          <w:b/>
          <w:sz w:val="20"/>
          <w:szCs w:val="20"/>
        </w:rPr>
        <w:t xml:space="preserve"> </w:t>
      </w:r>
      <w:r w:rsidRPr="00C4766E">
        <w:rPr>
          <w:b/>
          <w:sz w:val="24"/>
          <w:szCs w:val="24"/>
        </w:rPr>
        <w:t>9. Bayerische Infektionsschutzmaßnahmenverord</w:t>
      </w:r>
      <w:r w:rsidR="00B31640">
        <w:rPr>
          <w:b/>
          <w:sz w:val="24"/>
          <w:szCs w:val="24"/>
        </w:rPr>
        <w:t>nung vom 30. November 2020 (§ 2</w:t>
      </w:r>
      <w:r w:rsidRPr="00C4766E">
        <w:rPr>
          <w:b/>
          <w:sz w:val="24"/>
          <w:szCs w:val="24"/>
        </w:rPr>
        <w:t xml:space="preserve"> Abs. 2) </w:t>
      </w:r>
    </w:p>
    <w:p w:rsidR="00D40098" w:rsidRDefault="00D40098" w:rsidP="00D40098">
      <w:pPr>
        <w:spacing w:after="0" w:line="240" w:lineRule="auto"/>
        <w:contextualSpacing/>
        <w:rPr>
          <w:b/>
          <w:sz w:val="24"/>
          <w:szCs w:val="24"/>
        </w:rPr>
      </w:pPr>
      <w:r w:rsidRPr="00C80604">
        <w:rPr>
          <w:b/>
          <w:sz w:val="24"/>
          <w:szCs w:val="24"/>
        </w:rPr>
        <w:t xml:space="preserve">„Personen, die glaubhaft machen können, dass ihnen das Tragen einer Mund-Nasen-Bedeckung aufgrund … gesundheitlichen Gründen … unzumutbar ist, sind von der Trageverpflichtung befreit; die Glaubhaftmachung erfolgt bei </w:t>
      </w:r>
      <w:r w:rsidRPr="00C80604">
        <w:rPr>
          <w:b/>
          <w:sz w:val="24"/>
          <w:szCs w:val="24"/>
        </w:rPr>
        <w:lastRenderedPageBreak/>
        <w:t xml:space="preserve">gesundheitlichen Gründen insbesondere durch eine ärztliche Bescheinigung, die die fachlich-medizinische Beurteilung des Krankheitsbildes (Diagnose), den lateinischen Namen oder die Klassifizierung der Erkrankung nach ICD 10 sowie den Grund, warum sich hieraus eine Befreiung der Tragepflicht ergibt, enthält. " </w:t>
      </w:r>
    </w:p>
    <w:p w:rsidR="00D40098" w:rsidRPr="00C4766E" w:rsidRDefault="00D40098" w:rsidP="00D40098">
      <w:pPr>
        <w:spacing w:after="0" w:line="240" w:lineRule="auto"/>
        <w:contextualSpacing/>
        <w:rPr>
          <w:sz w:val="24"/>
          <w:szCs w:val="24"/>
        </w:rPr>
      </w:pPr>
      <w:r>
        <w:rPr>
          <w:b/>
          <w:sz w:val="20"/>
          <w:szCs w:val="20"/>
        </w:rPr>
        <w:t xml:space="preserve">und das </w:t>
      </w:r>
      <w:r w:rsidRPr="00C4766E">
        <w:rPr>
          <w:b/>
          <w:sz w:val="24"/>
          <w:szCs w:val="24"/>
        </w:rPr>
        <w:t>Grundgesetz für die Bundesrepublik Deutschland Art.  2  Abs. 2</w:t>
      </w:r>
      <w:r w:rsidRPr="00C4766E">
        <w:rPr>
          <w:sz w:val="24"/>
          <w:szCs w:val="24"/>
        </w:rPr>
        <w:t xml:space="preserve">: </w:t>
      </w:r>
    </w:p>
    <w:p w:rsidR="00D40098" w:rsidRDefault="00D40098" w:rsidP="00D40098">
      <w:pPr>
        <w:spacing w:after="0" w:line="240" w:lineRule="auto"/>
        <w:contextualSpacing/>
        <w:rPr>
          <w:b/>
          <w:sz w:val="28"/>
          <w:szCs w:val="28"/>
        </w:rPr>
      </w:pPr>
      <w:r w:rsidRPr="00C4766E">
        <w:rPr>
          <w:b/>
          <w:sz w:val="28"/>
          <w:szCs w:val="28"/>
        </w:rPr>
        <w:t xml:space="preserve"> „ Jeder hat das Recht auf Leben und körperliche Unversehrtheit“</w:t>
      </w:r>
      <w:r>
        <w:rPr>
          <w:b/>
          <w:sz w:val="28"/>
          <w:szCs w:val="28"/>
        </w:rPr>
        <w:t>.</w:t>
      </w:r>
    </w:p>
    <w:p w:rsidR="00D40098" w:rsidRPr="00C4766E" w:rsidRDefault="00D40098" w:rsidP="00D40098">
      <w:pPr>
        <w:spacing w:after="0" w:line="240" w:lineRule="auto"/>
        <w:contextualSpacing/>
        <w:rPr>
          <w:b/>
          <w:sz w:val="28"/>
          <w:szCs w:val="28"/>
        </w:rPr>
      </w:pPr>
      <w:r w:rsidRPr="00C4766E">
        <w:rPr>
          <w:sz w:val="28"/>
          <w:szCs w:val="28"/>
        </w:rPr>
        <w:t xml:space="preserve">  </w:t>
      </w:r>
    </w:p>
    <w:p w:rsidR="00D40098" w:rsidRDefault="00D40098" w:rsidP="00D40098">
      <w:pPr>
        <w:spacing w:after="0" w:line="240" w:lineRule="auto"/>
        <w:contextualSpacing/>
        <w:rPr>
          <w:sz w:val="16"/>
          <w:szCs w:val="16"/>
        </w:rPr>
      </w:pPr>
      <w:r w:rsidRPr="00C4766E">
        <w:rPr>
          <w:b/>
          <w:sz w:val="16"/>
          <w:szCs w:val="16"/>
        </w:rPr>
        <w:t>Hinweise:</w:t>
      </w:r>
      <w:r w:rsidRPr="000556F2">
        <w:rPr>
          <w:sz w:val="16"/>
          <w:szCs w:val="16"/>
        </w:rPr>
        <w:t xml:space="preserve"> </w:t>
      </w:r>
    </w:p>
    <w:p w:rsidR="00D40098" w:rsidRDefault="00D40098" w:rsidP="00D40098">
      <w:pPr>
        <w:spacing w:after="0" w:line="240" w:lineRule="auto"/>
        <w:contextualSpacing/>
        <w:rPr>
          <w:sz w:val="16"/>
          <w:szCs w:val="16"/>
        </w:rPr>
      </w:pPr>
      <w:r w:rsidRPr="000556F2">
        <w:rPr>
          <w:sz w:val="16"/>
          <w:szCs w:val="16"/>
        </w:rPr>
        <w:t xml:space="preserve">Ähnliche Ausnahmeregelungen finden sich in </w:t>
      </w:r>
      <w:r>
        <w:rPr>
          <w:sz w:val="16"/>
          <w:szCs w:val="16"/>
        </w:rPr>
        <w:t>sämtlichen</w:t>
      </w:r>
      <w:r w:rsidRPr="000556F2">
        <w:rPr>
          <w:sz w:val="16"/>
          <w:szCs w:val="16"/>
        </w:rPr>
        <w:t xml:space="preserve"> Infektionsschutzmaßnahmenverordnung auch der  anderen Bundesländer. Meine Erklärung versteht sich</w:t>
      </w:r>
      <w:r>
        <w:rPr>
          <w:sz w:val="16"/>
          <w:szCs w:val="16"/>
        </w:rPr>
        <w:t xml:space="preserve"> </w:t>
      </w:r>
      <w:r w:rsidRPr="00C80604">
        <w:rPr>
          <w:sz w:val="16"/>
          <w:szCs w:val="16"/>
        </w:rPr>
        <w:t>als</w:t>
      </w:r>
      <w:r w:rsidRPr="00C80604">
        <w:rPr>
          <w:b/>
          <w:sz w:val="16"/>
          <w:szCs w:val="16"/>
        </w:rPr>
        <w:t xml:space="preserve">  </w:t>
      </w:r>
      <w:r w:rsidR="00B31640">
        <w:rPr>
          <w:b/>
          <w:sz w:val="28"/>
          <w:szCs w:val="28"/>
        </w:rPr>
        <w:t>d</w:t>
      </w:r>
      <w:r w:rsidRPr="00C4766E">
        <w:rPr>
          <w:b/>
          <w:sz w:val="28"/>
          <w:szCs w:val="28"/>
        </w:rPr>
        <w:t>eutschlandweit gültig</w:t>
      </w:r>
      <w:r w:rsidRPr="000556F2">
        <w:rPr>
          <w:sz w:val="16"/>
          <w:szCs w:val="16"/>
        </w:rPr>
        <w:t xml:space="preserve">! </w:t>
      </w:r>
    </w:p>
    <w:p w:rsidR="00D40098" w:rsidRPr="00C4766E" w:rsidRDefault="00D40098" w:rsidP="00D40098">
      <w:pPr>
        <w:spacing w:after="0" w:line="240" w:lineRule="auto"/>
        <w:contextualSpacing/>
        <w:rPr>
          <w:sz w:val="16"/>
          <w:szCs w:val="16"/>
        </w:rPr>
      </w:pPr>
      <w:r w:rsidRPr="000556F2">
        <w:rPr>
          <w:sz w:val="16"/>
          <w:szCs w:val="16"/>
        </w:rPr>
        <w:t>Politiker, Parteien, Angestellte und Beamte von staatlichen</w:t>
      </w:r>
      <w:r>
        <w:rPr>
          <w:sz w:val="16"/>
          <w:szCs w:val="16"/>
        </w:rPr>
        <w:t xml:space="preserve"> und privaten </w:t>
      </w:r>
      <w:r w:rsidRPr="000556F2">
        <w:rPr>
          <w:sz w:val="16"/>
          <w:szCs w:val="16"/>
        </w:rPr>
        <w:t xml:space="preserve"> Institutionen,</w:t>
      </w:r>
      <w:r w:rsidR="00B31640">
        <w:rPr>
          <w:sz w:val="16"/>
          <w:szCs w:val="16"/>
        </w:rPr>
        <w:t xml:space="preserve"> die trotz  Kenntnis meiner Glaubhaftmachung</w:t>
      </w:r>
      <w:r>
        <w:rPr>
          <w:sz w:val="16"/>
          <w:szCs w:val="16"/>
        </w:rPr>
        <w:t xml:space="preserve"> und somit </w:t>
      </w:r>
      <w:r w:rsidRPr="000556F2">
        <w:rPr>
          <w:sz w:val="16"/>
          <w:szCs w:val="16"/>
        </w:rPr>
        <w:t xml:space="preserve">unter Vorsatz </w:t>
      </w:r>
      <w:r>
        <w:rPr>
          <w:sz w:val="16"/>
          <w:szCs w:val="16"/>
        </w:rPr>
        <w:t xml:space="preserve">meiner </w:t>
      </w:r>
      <w:r w:rsidRPr="000556F2">
        <w:rPr>
          <w:sz w:val="16"/>
          <w:szCs w:val="16"/>
        </w:rPr>
        <w:t xml:space="preserve">Gesundheit schaden wollen, sollten sich bewusst sein, dass Sie </w:t>
      </w:r>
      <w:r w:rsidR="00B31640">
        <w:rPr>
          <w:sz w:val="16"/>
          <w:szCs w:val="16"/>
        </w:rPr>
        <w:t>dem</w:t>
      </w:r>
      <w:r w:rsidRPr="00340D29">
        <w:rPr>
          <w:sz w:val="16"/>
          <w:szCs w:val="16"/>
        </w:rPr>
        <w:t xml:space="preserve"> </w:t>
      </w:r>
      <w:r>
        <w:rPr>
          <w:sz w:val="16"/>
          <w:szCs w:val="16"/>
        </w:rPr>
        <w:t xml:space="preserve">geltenden Recht </w:t>
      </w:r>
      <w:r w:rsidRPr="00C4766E">
        <w:rPr>
          <w:sz w:val="16"/>
          <w:szCs w:val="16"/>
        </w:rPr>
        <w:t>zuwider handeln!</w:t>
      </w:r>
    </w:p>
    <w:p w:rsidR="00D40098" w:rsidRDefault="00D40098" w:rsidP="00D40098">
      <w:pPr>
        <w:spacing w:after="0" w:line="240" w:lineRule="auto"/>
        <w:contextualSpacing/>
        <w:rPr>
          <w:sz w:val="16"/>
          <w:szCs w:val="16"/>
        </w:rPr>
      </w:pPr>
      <w:r w:rsidRPr="000556F2">
        <w:rPr>
          <w:sz w:val="16"/>
          <w:szCs w:val="16"/>
        </w:rPr>
        <w:t xml:space="preserve">Mir ist bewusst, dass ich </w:t>
      </w:r>
      <w:r w:rsidRPr="00C80604">
        <w:rPr>
          <w:sz w:val="18"/>
          <w:szCs w:val="18"/>
        </w:rPr>
        <w:t>aufgrund von</w:t>
      </w:r>
      <w:r w:rsidRPr="00C80604">
        <w:rPr>
          <w:b/>
          <w:sz w:val="28"/>
          <w:szCs w:val="28"/>
        </w:rPr>
        <w:t xml:space="preserve"> Gefahr in Verzug</w:t>
      </w:r>
      <w:r w:rsidRPr="00340D29">
        <w:rPr>
          <w:sz w:val="16"/>
          <w:szCs w:val="16"/>
        </w:rPr>
        <w:t xml:space="preserve"> jederzeit selbst dazu berechtigt bin, </w:t>
      </w:r>
      <w:r>
        <w:rPr>
          <w:sz w:val="16"/>
          <w:szCs w:val="16"/>
        </w:rPr>
        <w:t>mich vom Tragen einer Maske zu befreien. Anders lautende Verordnungen sind schwebend unwirksam.</w:t>
      </w:r>
    </w:p>
    <w:p w:rsidR="00D40098" w:rsidRDefault="00D40098" w:rsidP="00D40098">
      <w:pPr>
        <w:spacing w:after="0" w:line="240" w:lineRule="auto"/>
        <w:contextualSpacing/>
        <w:rPr>
          <w:b/>
          <w:sz w:val="16"/>
          <w:szCs w:val="16"/>
        </w:rPr>
      </w:pPr>
      <w:r>
        <w:rPr>
          <w:sz w:val="16"/>
          <w:szCs w:val="16"/>
        </w:rPr>
        <w:t>J</w:t>
      </w:r>
      <w:r w:rsidRPr="00340D29">
        <w:rPr>
          <w:sz w:val="16"/>
          <w:szCs w:val="16"/>
        </w:rPr>
        <w:t>egliche Person</w:t>
      </w:r>
      <w:r w:rsidR="00B31640">
        <w:rPr>
          <w:sz w:val="16"/>
          <w:szCs w:val="16"/>
        </w:rPr>
        <w:t>,</w:t>
      </w:r>
      <w:r>
        <w:rPr>
          <w:sz w:val="16"/>
          <w:szCs w:val="16"/>
        </w:rPr>
        <w:t xml:space="preserve"> die </w:t>
      </w:r>
      <w:r w:rsidRPr="00340D29">
        <w:rPr>
          <w:sz w:val="16"/>
          <w:szCs w:val="16"/>
        </w:rPr>
        <w:t xml:space="preserve"> </w:t>
      </w:r>
      <w:r>
        <w:rPr>
          <w:sz w:val="16"/>
          <w:szCs w:val="16"/>
        </w:rPr>
        <w:t>diesem Grundrecht</w:t>
      </w:r>
      <w:r w:rsidRPr="00340D29">
        <w:rPr>
          <w:sz w:val="16"/>
          <w:szCs w:val="16"/>
        </w:rPr>
        <w:t xml:space="preserve"> zuwider handeln w</w:t>
      </w:r>
      <w:r>
        <w:rPr>
          <w:sz w:val="16"/>
          <w:szCs w:val="16"/>
        </w:rPr>
        <w:t>i</w:t>
      </w:r>
      <w:r w:rsidRPr="00340D29">
        <w:rPr>
          <w:sz w:val="16"/>
          <w:szCs w:val="16"/>
        </w:rPr>
        <w:t xml:space="preserve">ll, </w:t>
      </w:r>
      <w:r>
        <w:rPr>
          <w:sz w:val="16"/>
          <w:szCs w:val="16"/>
        </w:rPr>
        <w:t>werde ich aufgrund des Ve</w:t>
      </w:r>
      <w:r w:rsidR="00B31640">
        <w:rPr>
          <w:sz w:val="16"/>
          <w:szCs w:val="16"/>
        </w:rPr>
        <w:t>rstoßes gegen dieses Grundrecht</w:t>
      </w:r>
      <w:r>
        <w:rPr>
          <w:sz w:val="16"/>
          <w:szCs w:val="16"/>
        </w:rPr>
        <w:t xml:space="preserve">  zur Anzeige und in persönliche Haftung  bringen!</w:t>
      </w:r>
      <w:r w:rsidRPr="00340D29">
        <w:rPr>
          <w:sz w:val="16"/>
          <w:szCs w:val="16"/>
        </w:rPr>
        <w:t xml:space="preserve">  Es ist mir bekannt, dass</w:t>
      </w:r>
      <w:r>
        <w:rPr>
          <w:sz w:val="16"/>
          <w:szCs w:val="16"/>
        </w:rPr>
        <w:t xml:space="preserve"> mich die </w:t>
      </w:r>
      <w:r w:rsidRPr="00636EA0">
        <w:rPr>
          <w:b/>
          <w:sz w:val="24"/>
          <w:szCs w:val="24"/>
        </w:rPr>
        <w:t>Anwälte für Aufklärung</w:t>
      </w:r>
      <w:r>
        <w:rPr>
          <w:sz w:val="16"/>
          <w:szCs w:val="16"/>
        </w:rPr>
        <w:t xml:space="preserve"> </w:t>
      </w:r>
      <w:r w:rsidRPr="00340D29">
        <w:rPr>
          <w:sz w:val="16"/>
          <w:szCs w:val="16"/>
        </w:rPr>
        <w:t>jederzeit in dieser</w:t>
      </w:r>
      <w:r>
        <w:rPr>
          <w:sz w:val="16"/>
          <w:szCs w:val="16"/>
        </w:rPr>
        <w:t xml:space="preserve"> </w:t>
      </w:r>
      <w:r w:rsidRPr="00636EA0">
        <w:rPr>
          <w:b/>
          <w:sz w:val="24"/>
          <w:szCs w:val="24"/>
        </w:rPr>
        <w:t>eindeutigen  Sachlage</w:t>
      </w:r>
      <w:r w:rsidRPr="00C4766E">
        <w:rPr>
          <w:b/>
          <w:sz w:val="16"/>
          <w:szCs w:val="16"/>
        </w:rPr>
        <w:t xml:space="preserve"> </w:t>
      </w:r>
      <w:r w:rsidRPr="00340D29">
        <w:rPr>
          <w:sz w:val="16"/>
          <w:szCs w:val="16"/>
        </w:rPr>
        <w:t>unterstützen:</w:t>
      </w:r>
      <w:r>
        <w:rPr>
          <w:b/>
          <w:sz w:val="16"/>
          <w:szCs w:val="16"/>
        </w:rPr>
        <w:t xml:space="preserve"> </w:t>
      </w:r>
      <w:hyperlink r:id="rId10" w:history="1">
        <w:r w:rsidRPr="00636EA0">
          <w:rPr>
            <w:rStyle w:val="Hyperlink"/>
            <w:b/>
            <w:sz w:val="24"/>
            <w:szCs w:val="24"/>
          </w:rPr>
          <w:t>https://www.afa.zone/anwaltsverzeichnis/</w:t>
        </w:r>
      </w:hyperlink>
    </w:p>
    <w:p w:rsidR="00D40098" w:rsidRPr="001E53D5" w:rsidRDefault="00D40098" w:rsidP="00D40098">
      <w:pPr>
        <w:spacing w:after="0" w:line="240" w:lineRule="auto"/>
        <w:contextualSpacing/>
        <w:rPr>
          <w:b/>
          <w:sz w:val="16"/>
          <w:szCs w:val="16"/>
        </w:rPr>
      </w:pPr>
    </w:p>
    <w:p w:rsidR="00D40098" w:rsidRPr="00636EA0" w:rsidRDefault="00D40098" w:rsidP="00D40098">
      <w:pPr>
        <w:spacing w:after="0" w:line="240" w:lineRule="auto"/>
        <w:contextualSpacing/>
      </w:pPr>
      <w:r>
        <w:t>Name</w:t>
      </w:r>
      <w:r w:rsidRPr="00636EA0">
        <w:t>: _______________________________________________</w:t>
      </w:r>
      <w:r>
        <w:t>___________________</w:t>
      </w:r>
    </w:p>
    <w:p w:rsidR="00D40098" w:rsidRPr="00636EA0" w:rsidRDefault="00D40098" w:rsidP="00D40098">
      <w:pPr>
        <w:spacing w:after="0" w:line="240" w:lineRule="auto"/>
        <w:contextualSpacing/>
      </w:pPr>
      <w:r w:rsidRPr="00636EA0">
        <w:t>Wohnsitz:________________________________________________________________</w:t>
      </w:r>
    </w:p>
    <w:p w:rsidR="00D40098" w:rsidRPr="00636EA0" w:rsidRDefault="00D40098" w:rsidP="00D40098">
      <w:pPr>
        <w:spacing w:after="0" w:line="240" w:lineRule="auto"/>
        <w:contextualSpacing/>
      </w:pPr>
      <w:r w:rsidRPr="00636EA0">
        <w:t>Datum, Unterschrift:</w:t>
      </w:r>
      <w:r>
        <w:t>_</w:t>
      </w:r>
      <w:r w:rsidRPr="00636EA0">
        <w:t>___________________________________</w:t>
      </w:r>
      <w:r>
        <w:t>___________________</w:t>
      </w:r>
    </w:p>
    <w:p w:rsidR="00D40098" w:rsidRPr="005B2792" w:rsidRDefault="00D40098" w:rsidP="00D40098">
      <w:pPr>
        <w:spacing w:after="0" w:line="240" w:lineRule="auto"/>
        <w:contextualSpacing/>
        <w:rPr>
          <w:sz w:val="16"/>
          <w:szCs w:val="16"/>
        </w:rPr>
      </w:pPr>
      <w:r w:rsidRPr="005B2792">
        <w:rPr>
          <w:sz w:val="16"/>
          <w:szCs w:val="16"/>
        </w:rPr>
        <w:t>https://wiki.yoga-vidya.de/Warum_braucht_es_Mut_den_eigenen_Verstand_zu_gebrauchen</w:t>
      </w:r>
    </w:p>
    <w:p w:rsidR="00D40098" w:rsidRPr="005B2792" w:rsidRDefault="00D40098" w:rsidP="00D40098">
      <w:pPr>
        <w:spacing w:after="0" w:line="240" w:lineRule="auto"/>
        <w:contextualSpacing/>
        <w:rPr>
          <w:b/>
          <w:sz w:val="28"/>
          <w:szCs w:val="28"/>
        </w:rPr>
      </w:pPr>
      <w:r w:rsidRPr="005B2792">
        <w:rPr>
          <w:b/>
          <w:sz w:val="28"/>
          <w:szCs w:val="28"/>
        </w:rPr>
        <w:t xml:space="preserve">„Immanuel Kant hat Aufklärung definiert als den Mut, den eigenen Verstand zu gebrauchen. Auf Lateinisch </w:t>
      </w:r>
      <w:proofErr w:type="spellStart"/>
      <w:r w:rsidRPr="005B2792">
        <w:rPr>
          <w:b/>
          <w:sz w:val="28"/>
          <w:szCs w:val="28"/>
        </w:rPr>
        <w:t>sapere</w:t>
      </w:r>
      <w:proofErr w:type="spellEnd"/>
      <w:r w:rsidRPr="005B2792">
        <w:rPr>
          <w:b/>
          <w:sz w:val="28"/>
          <w:szCs w:val="28"/>
        </w:rPr>
        <w:t xml:space="preserve"> </w:t>
      </w:r>
      <w:proofErr w:type="spellStart"/>
      <w:r w:rsidRPr="005B2792">
        <w:rPr>
          <w:b/>
          <w:sz w:val="28"/>
          <w:szCs w:val="28"/>
        </w:rPr>
        <w:t>aude</w:t>
      </w:r>
      <w:proofErr w:type="spellEnd"/>
      <w:r w:rsidRPr="005B2792">
        <w:rPr>
          <w:b/>
          <w:sz w:val="28"/>
          <w:szCs w:val="28"/>
        </w:rPr>
        <w:t>, wage es zu wissen. Oder eben anders übersetzt, habe den Mut den eigenen Verstand zu gebrauchen.“</w:t>
      </w:r>
      <w:r>
        <w:rPr>
          <w:b/>
          <w:sz w:val="28"/>
          <w:szCs w:val="28"/>
        </w:rPr>
        <w:t xml:space="preserve"> =&gt; Diesen Mut habe ich!</w:t>
      </w:r>
    </w:p>
    <w:p w:rsidR="00D40098" w:rsidRDefault="00D40098" w:rsidP="00D40098">
      <w:pPr>
        <w:spacing w:after="0" w:line="240" w:lineRule="auto"/>
        <w:contextualSpacing/>
        <w:rPr>
          <w:sz w:val="20"/>
          <w:szCs w:val="20"/>
        </w:rPr>
      </w:pPr>
      <w:r>
        <w:rPr>
          <w:sz w:val="20"/>
          <w:szCs w:val="20"/>
        </w:rPr>
        <w:t xml:space="preserve">Zeugen und Belege: </w:t>
      </w:r>
    </w:p>
    <w:p w:rsidR="00D40098" w:rsidRDefault="00D40098" w:rsidP="00D40098">
      <w:pPr>
        <w:spacing w:after="0" w:line="240" w:lineRule="auto"/>
        <w:contextualSpacing/>
        <w:rPr>
          <w:sz w:val="20"/>
          <w:szCs w:val="20"/>
        </w:rPr>
      </w:pPr>
      <w:r w:rsidRPr="00C4766E">
        <w:rPr>
          <w:sz w:val="20"/>
          <w:szCs w:val="20"/>
        </w:rPr>
        <w:t>Fachärztin Dr. Jutta Störmer</w:t>
      </w:r>
    </w:p>
    <w:p w:rsidR="00D40098" w:rsidRPr="00F21A8E" w:rsidRDefault="00D40098" w:rsidP="00D40098">
      <w:pPr>
        <w:spacing w:after="0" w:line="240" w:lineRule="auto"/>
        <w:contextualSpacing/>
        <w:rPr>
          <w:sz w:val="20"/>
          <w:szCs w:val="20"/>
        </w:rPr>
      </w:pPr>
      <w:r w:rsidRPr="00F21A8E">
        <w:rPr>
          <w:sz w:val="20"/>
          <w:szCs w:val="20"/>
        </w:rPr>
        <w:t>Ing. Dr. Helmut Traindl, Wien, AT</w:t>
      </w:r>
    </w:p>
    <w:p w:rsidR="00D40098" w:rsidRPr="00F21A8E" w:rsidRDefault="00D40098" w:rsidP="00D40098">
      <w:pPr>
        <w:spacing w:after="0" w:line="240" w:lineRule="auto"/>
        <w:contextualSpacing/>
        <w:rPr>
          <w:sz w:val="20"/>
          <w:szCs w:val="20"/>
        </w:rPr>
      </w:pPr>
      <w:r w:rsidRPr="00F21A8E">
        <w:rPr>
          <w:sz w:val="20"/>
          <w:szCs w:val="20"/>
        </w:rPr>
        <w:t xml:space="preserve">Allgemeinmediziner Dr. Peer Eifler, Bad </w:t>
      </w:r>
      <w:proofErr w:type="spellStart"/>
      <w:r w:rsidRPr="00F21A8E">
        <w:rPr>
          <w:sz w:val="20"/>
          <w:szCs w:val="20"/>
        </w:rPr>
        <w:t>Aussee</w:t>
      </w:r>
      <w:proofErr w:type="spellEnd"/>
      <w:r w:rsidRPr="00F21A8E">
        <w:rPr>
          <w:sz w:val="20"/>
          <w:szCs w:val="20"/>
        </w:rPr>
        <w:t>, AT</w:t>
      </w:r>
    </w:p>
    <w:p w:rsidR="00D40098" w:rsidRPr="00F21A8E" w:rsidRDefault="00D40098" w:rsidP="00D40098">
      <w:pPr>
        <w:spacing w:after="0" w:line="240" w:lineRule="auto"/>
        <w:contextualSpacing/>
        <w:rPr>
          <w:sz w:val="20"/>
          <w:szCs w:val="20"/>
        </w:rPr>
      </w:pPr>
      <w:r w:rsidRPr="00F21A8E">
        <w:rPr>
          <w:sz w:val="20"/>
          <w:szCs w:val="20"/>
        </w:rPr>
        <w:t xml:space="preserve">Kinderärztin Dr. Claudia </w:t>
      </w:r>
      <w:proofErr w:type="spellStart"/>
      <w:r w:rsidRPr="00F21A8E">
        <w:rPr>
          <w:sz w:val="20"/>
          <w:szCs w:val="20"/>
        </w:rPr>
        <w:t>Domenicus</w:t>
      </w:r>
      <w:proofErr w:type="spellEnd"/>
      <w:r w:rsidRPr="00F21A8E">
        <w:rPr>
          <w:sz w:val="20"/>
          <w:szCs w:val="20"/>
        </w:rPr>
        <w:t>, Dormagen</w:t>
      </w:r>
    </w:p>
    <w:p w:rsidR="00D40098" w:rsidRPr="00F21A8E" w:rsidRDefault="00D40098" w:rsidP="00D40098">
      <w:pPr>
        <w:spacing w:after="0" w:line="240" w:lineRule="auto"/>
        <w:contextualSpacing/>
        <w:rPr>
          <w:sz w:val="20"/>
          <w:szCs w:val="20"/>
        </w:rPr>
      </w:pPr>
      <w:r w:rsidRPr="00F21A8E">
        <w:rPr>
          <w:sz w:val="20"/>
          <w:szCs w:val="20"/>
        </w:rPr>
        <w:t>Kinderarzt Dr. Eugen Janzen, Bad Salzuflen</w:t>
      </w:r>
    </w:p>
    <w:p w:rsidR="00D40098" w:rsidRDefault="00D40098" w:rsidP="00D40098">
      <w:pPr>
        <w:spacing w:after="0" w:line="240" w:lineRule="auto"/>
        <w:contextualSpacing/>
        <w:rPr>
          <w:sz w:val="20"/>
          <w:szCs w:val="20"/>
        </w:rPr>
      </w:pPr>
      <w:r>
        <w:rPr>
          <w:sz w:val="20"/>
          <w:szCs w:val="20"/>
        </w:rPr>
        <w:t xml:space="preserve">Siehe </w:t>
      </w:r>
      <w:r w:rsidRPr="00F21A8E">
        <w:rPr>
          <w:sz w:val="20"/>
          <w:szCs w:val="20"/>
        </w:rPr>
        <w:t>Anlage 1 und 2</w:t>
      </w:r>
    </w:p>
    <w:p w:rsidR="00D40098" w:rsidRDefault="00D40098" w:rsidP="00D40098">
      <w:pPr>
        <w:spacing w:after="0" w:line="240" w:lineRule="auto"/>
        <w:contextualSpacing/>
        <w:rPr>
          <w:sz w:val="20"/>
          <w:szCs w:val="20"/>
        </w:rPr>
      </w:pPr>
    </w:p>
    <w:p w:rsidR="00D40098" w:rsidRPr="00C80604" w:rsidRDefault="00D40098" w:rsidP="00D40098">
      <w:pPr>
        <w:spacing w:after="0" w:line="240" w:lineRule="auto"/>
        <w:contextualSpacing/>
        <w:rPr>
          <w:b/>
          <w:sz w:val="18"/>
          <w:szCs w:val="18"/>
        </w:rPr>
      </w:pPr>
      <w:r w:rsidRPr="00C80604">
        <w:rPr>
          <w:b/>
          <w:sz w:val="18"/>
          <w:szCs w:val="18"/>
        </w:rPr>
        <w:lastRenderedPageBreak/>
        <w:t>Anlage 1:</w:t>
      </w:r>
    </w:p>
    <w:p w:rsidR="00D40098" w:rsidRPr="00C80604" w:rsidRDefault="00D40098" w:rsidP="00D40098">
      <w:pPr>
        <w:spacing w:after="0" w:line="240" w:lineRule="auto"/>
        <w:contextualSpacing/>
        <w:rPr>
          <w:sz w:val="18"/>
          <w:szCs w:val="18"/>
        </w:rPr>
      </w:pPr>
      <w:r w:rsidRPr="00C80604">
        <w:rPr>
          <w:sz w:val="18"/>
          <w:szCs w:val="18"/>
        </w:rPr>
        <w:t>Jede Maske – auch die FFP2/3-Maske mit Ausatemventil (</w:t>
      </w:r>
      <w:proofErr w:type="spellStart"/>
      <w:r w:rsidRPr="00C80604">
        <w:rPr>
          <w:sz w:val="18"/>
          <w:szCs w:val="18"/>
        </w:rPr>
        <w:t>Egoistenmaske</w:t>
      </w:r>
      <w:proofErr w:type="spellEnd"/>
    </w:p>
    <w:p w:rsidR="00D40098" w:rsidRPr="00C80604" w:rsidRDefault="00D40098" w:rsidP="00D40098">
      <w:pPr>
        <w:spacing w:after="0" w:line="240" w:lineRule="auto"/>
        <w:contextualSpacing/>
        <w:rPr>
          <w:sz w:val="18"/>
          <w:szCs w:val="18"/>
        </w:rPr>
      </w:pPr>
      <w:r w:rsidRPr="00C80604">
        <w:rPr>
          <w:sz w:val="18"/>
          <w:szCs w:val="18"/>
        </w:rPr>
        <w:t xml:space="preserve">ohne jeden Schutz anderer) führt zu Pendelatmung: Ein Teil der ausgeatmeten Luft wird wieder eingeatmet. Ausatemluft hat 56.000 ppm CO </w:t>
      </w:r>
      <w:proofErr w:type="gramStart"/>
      <w:r w:rsidRPr="00C80604">
        <w:rPr>
          <w:sz w:val="18"/>
          <w:szCs w:val="18"/>
        </w:rPr>
        <w:t>2 .</w:t>
      </w:r>
      <w:proofErr w:type="gramEnd"/>
    </w:p>
    <w:p w:rsidR="00D40098" w:rsidRPr="00C80604" w:rsidRDefault="00D40098" w:rsidP="00D40098">
      <w:pPr>
        <w:spacing w:after="0" w:line="240" w:lineRule="auto"/>
        <w:contextualSpacing/>
        <w:rPr>
          <w:sz w:val="18"/>
          <w:szCs w:val="18"/>
        </w:rPr>
      </w:pPr>
      <w:r w:rsidRPr="00C80604">
        <w:rPr>
          <w:sz w:val="18"/>
          <w:szCs w:val="18"/>
        </w:rPr>
        <w:t xml:space="preserve">Dies erhöht dauerhaft den CO 2 -Gehalt der eingeatmeten Luft, solange die </w:t>
      </w:r>
    </w:p>
    <w:p w:rsidR="00D40098" w:rsidRPr="00C80604" w:rsidRDefault="00D40098" w:rsidP="00D40098">
      <w:pPr>
        <w:spacing w:after="0" w:line="240" w:lineRule="auto"/>
        <w:contextualSpacing/>
        <w:rPr>
          <w:sz w:val="18"/>
          <w:szCs w:val="18"/>
        </w:rPr>
      </w:pPr>
      <w:r w:rsidRPr="00C80604">
        <w:rPr>
          <w:sz w:val="18"/>
          <w:szCs w:val="18"/>
        </w:rPr>
        <w:t xml:space="preserve">Maske getragen wird, da Masken CO 2 schlechter durchlassen und es sich so </w:t>
      </w:r>
    </w:p>
    <w:p w:rsidR="00D40098" w:rsidRPr="00C80604" w:rsidRDefault="00D40098" w:rsidP="00D40098">
      <w:pPr>
        <w:spacing w:after="0" w:line="240" w:lineRule="auto"/>
        <w:contextualSpacing/>
        <w:rPr>
          <w:sz w:val="18"/>
          <w:szCs w:val="18"/>
        </w:rPr>
      </w:pPr>
      <w:r w:rsidRPr="00C80604">
        <w:rPr>
          <w:sz w:val="18"/>
          <w:szCs w:val="18"/>
        </w:rPr>
        <w:t xml:space="preserve">unter der Maske konzentriert. Bei dem einfachen Mund-Nasen-Schutz, der meist </w:t>
      </w:r>
    </w:p>
    <w:p w:rsidR="00D40098" w:rsidRPr="00C80604" w:rsidRDefault="00D40098" w:rsidP="00D40098">
      <w:pPr>
        <w:spacing w:after="0" w:line="240" w:lineRule="auto"/>
        <w:contextualSpacing/>
        <w:rPr>
          <w:sz w:val="18"/>
          <w:szCs w:val="18"/>
        </w:rPr>
      </w:pPr>
      <w:r w:rsidRPr="00C80604">
        <w:rPr>
          <w:sz w:val="18"/>
          <w:szCs w:val="18"/>
        </w:rPr>
        <w:t xml:space="preserve">verwendet wird, entsteht schnell ein dauerhafter CO 2 -Gehalt von 30.000 ppm </w:t>
      </w:r>
    </w:p>
    <w:p w:rsidR="00D40098" w:rsidRPr="00C80604" w:rsidRDefault="00D40098" w:rsidP="00D40098">
      <w:pPr>
        <w:spacing w:after="0" w:line="240" w:lineRule="auto"/>
        <w:contextualSpacing/>
        <w:rPr>
          <w:sz w:val="18"/>
          <w:szCs w:val="18"/>
        </w:rPr>
      </w:pPr>
      <w:r w:rsidRPr="00C80604">
        <w:rPr>
          <w:sz w:val="18"/>
          <w:szCs w:val="18"/>
        </w:rPr>
        <w:t>CO 2 unter der Maske und in der eingeatmeten Luft.</w:t>
      </w:r>
    </w:p>
    <w:p w:rsidR="00D40098" w:rsidRPr="00C80604" w:rsidRDefault="00D40098" w:rsidP="00D40098">
      <w:pPr>
        <w:spacing w:after="0" w:line="240" w:lineRule="auto"/>
        <w:contextualSpacing/>
        <w:rPr>
          <w:sz w:val="18"/>
          <w:szCs w:val="18"/>
        </w:rPr>
      </w:pPr>
      <w:r w:rsidRPr="00C80604">
        <w:rPr>
          <w:sz w:val="18"/>
          <w:szCs w:val="18"/>
        </w:rPr>
        <w:t>Quelle:</w:t>
      </w:r>
    </w:p>
    <w:p w:rsidR="00D40098" w:rsidRPr="00C80604" w:rsidRDefault="00D40098" w:rsidP="00D40098">
      <w:pPr>
        <w:spacing w:after="0" w:line="240" w:lineRule="auto"/>
        <w:contextualSpacing/>
        <w:rPr>
          <w:sz w:val="18"/>
          <w:szCs w:val="18"/>
        </w:rPr>
      </w:pPr>
      <w:r w:rsidRPr="00C80604">
        <w:rPr>
          <w:sz w:val="18"/>
          <w:szCs w:val="18"/>
        </w:rPr>
        <w:t xml:space="preserve">Butz, Ulrike (2005): Rückatmung von Kohlendioxid bei Verwendung von </w:t>
      </w:r>
    </w:p>
    <w:p w:rsidR="00D40098" w:rsidRPr="00C80604" w:rsidRDefault="00D40098" w:rsidP="00D40098">
      <w:pPr>
        <w:spacing w:after="0" w:line="240" w:lineRule="auto"/>
        <w:contextualSpacing/>
        <w:rPr>
          <w:sz w:val="18"/>
          <w:szCs w:val="18"/>
        </w:rPr>
      </w:pPr>
      <w:r w:rsidRPr="00C80604">
        <w:rPr>
          <w:sz w:val="18"/>
          <w:szCs w:val="18"/>
        </w:rPr>
        <w:t xml:space="preserve">Operationsmasken als hygienischer Mundschutz an medizinischem Fachpersonal, </w:t>
      </w:r>
    </w:p>
    <w:p w:rsidR="00D40098" w:rsidRPr="00C80604" w:rsidRDefault="00D40098" w:rsidP="00D40098">
      <w:pPr>
        <w:spacing w:after="0" w:line="240" w:lineRule="auto"/>
        <w:contextualSpacing/>
        <w:rPr>
          <w:sz w:val="18"/>
          <w:szCs w:val="18"/>
        </w:rPr>
      </w:pPr>
      <w:r w:rsidRPr="00C80604">
        <w:rPr>
          <w:sz w:val="18"/>
          <w:szCs w:val="18"/>
        </w:rPr>
        <w:t>TU München, S. 32, 35, 43</w:t>
      </w:r>
    </w:p>
    <w:p w:rsidR="00D40098" w:rsidRPr="00C80604" w:rsidRDefault="00D40098" w:rsidP="00D40098">
      <w:pPr>
        <w:spacing w:after="0" w:line="240" w:lineRule="auto"/>
        <w:contextualSpacing/>
        <w:rPr>
          <w:sz w:val="18"/>
          <w:szCs w:val="18"/>
        </w:rPr>
      </w:pPr>
      <w:r w:rsidRPr="00C80604">
        <w:rPr>
          <w:sz w:val="18"/>
          <w:szCs w:val="18"/>
        </w:rPr>
        <w:t xml:space="preserve">30.000 ppm CO 2 sind das 5-fache der gesundheitlich bedenklichen </w:t>
      </w:r>
    </w:p>
    <w:p w:rsidR="00D40098" w:rsidRPr="00C80604" w:rsidRDefault="00D40098" w:rsidP="00D40098">
      <w:pPr>
        <w:spacing w:after="0" w:line="240" w:lineRule="auto"/>
        <w:contextualSpacing/>
        <w:rPr>
          <w:sz w:val="18"/>
          <w:szCs w:val="18"/>
        </w:rPr>
      </w:pPr>
      <w:r w:rsidRPr="00C80604">
        <w:rPr>
          <w:sz w:val="18"/>
          <w:szCs w:val="18"/>
        </w:rPr>
        <w:t xml:space="preserve">Konzentration (6.000 ppm) und knapp ein Drittel des Werts, bei dem es zu </w:t>
      </w:r>
    </w:p>
    <w:p w:rsidR="00D40098" w:rsidRPr="00C80604" w:rsidRDefault="00D40098" w:rsidP="00D40098">
      <w:pPr>
        <w:spacing w:after="0" w:line="240" w:lineRule="auto"/>
        <w:contextualSpacing/>
        <w:rPr>
          <w:sz w:val="18"/>
          <w:szCs w:val="18"/>
        </w:rPr>
      </w:pPr>
      <w:r w:rsidRPr="00C80604">
        <w:rPr>
          <w:sz w:val="18"/>
          <w:szCs w:val="18"/>
        </w:rPr>
        <w:t xml:space="preserve">Bewusstlosigkeit kommen kann; es ist das 6-fache der gesetzlichen MAK </w:t>
      </w:r>
    </w:p>
    <w:p w:rsidR="00D40098" w:rsidRPr="00C80604" w:rsidRDefault="00D40098" w:rsidP="00D40098">
      <w:pPr>
        <w:spacing w:after="0" w:line="240" w:lineRule="auto"/>
        <w:contextualSpacing/>
        <w:rPr>
          <w:sz w:val="18"/>
          <w:szCs w:val="18"/>
        </w:rPr>
      </w:pPr>
      <w:r w:rsidRPr="00C80604">
        <w:rPr>
          <w:sz w:val="18"/>
          <w:szCs w:val="18"/>
        </w:rPr>
        <w:t xml:space="preserve">(maximalen Arbeitsplatzkonzentration, 5.000 ppm) und 10-fache des Werts, bei </w:t>
      </w:r>
    </w:p>
    <w:p w:rsidR="00D40098" w:rsidRPr="00C80604" w:rsidRDefault="00D40098" w:rsidP="00D40098">
      <w:pPr>
        <w:spacing w:after="0" w:line="240" w:lineRule="auto"/>
        <w:contextualSpacing/>
        <w:rPr>
          <w:sz w:val="18"/>
          <w:szCs w:val="18"/>
        </w:rPr>
      </w:pPr>
      <w:r w:rsidRPr="00C80604">
        <w:rPr>
          <w:sz w:val="18"/>
          <w:szCs w:val="18"/>
        </w:rPr>
        <w:t>dem mehr als die Hälfte der Menschen über Unwohlsein klagt (3.000 ppm).</w:t>
      </w:r>
    </w:p>
    <w:p w:rsidR="00D40098" w:rsidRPr="00C80604" w:rsidRDefault="00D40098" w:rsidP="00D40098">
      <w:pPr>
        <w:spacing w:after="0" w:line="240" w:lineRule="auto"/>
        <w:contextualSpacing/>
        <w:rPr>
          <w:sz w:val="18"/>
          <w:szCs w:val="18"/>
        </w:rPr>
      </w:pPr>
      <w:r w:rsidRPr="00C80604">
        <w:rPr>
          <w:sz w:val="18"/>
          <w:szCs w:val="18"/>
        </w:rPr>
        <w:t>Quelle:</w:t>
      </w:r>
    </w:p>
    <w:p w:rsidR="00D40098" w:rsidRPr="00C80604" w:rsidRDefault="00D40098" w:rsidP="00D40098">
      <w:pPr>
        <w:spacing w:after="0" w:line="240" w:lineRule="auto"/>
        <w:contextualSpacing/>
        <w:rPr>
          <w:sz w:val="18"/>
          <w:szCs w:val="18"/>
        </w:rPr>
      </w:pPr>
      <w:r w:rsidRPr="00C80604">
        <w:rPr>
          <w:sz w:val="18"/>
          <w:szCs w:val="18"/>
        </w:rPr>
        <w:t xml:space="preserve">Arbeitskreis Innenraumluft am Bundesministerium für Land und Forstwirtschaft, </w:t>
      </w:r>
    </w:p>
    <w:p w:rsidR="00D40098" w:rsidRPr="00C80604" w:rsidRDefault="00D40098" w:rsidP="00D40098">
      <w:pPr>
        <w:spacing w:after="0" w:line="240" w:lineRule="auto"/>
        <w:contextualSpacing/>
        <w:rPr>
          <w:sz w:val="18"/>
          <w:szCs w:val="18"/>
        </w:rPr>
      </w:pPr>
      <w:r w:rsidRPr="00C80604">
        <w:rPr>
          <w:sz w:val="18"/>
          <w:szCs w:val="18"/>
        </w:rPr>
        <w:t xml:space="preserve">Umwelt und Wasserwirtschaft (2017): Richtlinie zur Bewertung der Innenraumluft </w:t>
      </w:r>
    </w:p>
    <w:p w:rsidR="00D40098" w:rsidRPr="00C80604" w:rsidRDefault="00D40098" w:rsidP="00D40098">
      <w:pPr>
        <w:spacing w:after="0" w:line="240" w:lineRule="auto"/>
        <w:contextualSpacing/>
        <w:rPr>
          <w:sz w:val="18"/>
          <w:szCs w:val="18"/>
        </w:rPr>
      </w:pPr>
      <w:r w:rsidRPr="00C80604">
        <w:rPr>
          <w:sz w:val="18"/>
          <w:szCs w:val="18"/>
        </w:rPr>
        <w:t>- Kohlenstoffdioxid als Lüftungsparameter. BMLFUW Wien, S 24</w:t>
      </w:r>
    </w:p>
    <w:p w:rsidR="00D40098" w:rsidRPr="00C80604" w:rsidRDefault="00D40098" w:rsidP="00D40098">
      <w:pPr>
        <w:spacing w:after="0" w:line="240" w:lineRule="auto"/>
        <w:contextualSpacing/>
        <w:rPr>
          <w:sz w:val="18"/>
          <w:szCs w:val="18"/>
        </w:rPr>
      </w:pPr>
      <w:r w:rsidRPr="00C80604">
        <w:rPr>
          <w:sz w:val="18"/>
          <w:szCs w:val="18"/>
        </w:rPr>
        <w:t>2.000 ppm CO 2 ist der Grenzwert, der hygienisch in Klassenzimmern noch</w:t>
      </w:r>
    </w:p>
    <w:p w:rsidR="00D40098" w:rsidRPr="00C80604" w:rsidRDefault="00D40098" w:rsidP="00D40098">
      <w:pPr>
        <w:spacing w:after="0" w:line="240" w:lineRule="auto"/>
        <w:contextualSpacing/>
        <w:rPr>
          <w:sz w:val="18"/>
          <w:szCs w:val="18"/>
        </w:rPr>
      </w:pPr>
      <w:r w:rsidRPr="00C80604">
        <w:rPr>
          <w:sz w:val="18"/>
          <w:szCs w:val="18"/>
        </w:rPr>
        <w:t>zulässig ist. Unter der Maske atmen z.B. Schulkinder das 15-fache an CO 2 ein.</w:t>
      </w:r>
    </w:p>
    <w:p w:rsidR="00D40098" w:rsidRPr="00C80604" w:rsidRDefault="00D40098" w:rsidP="00D40098">
      <w:pPr>
        <w:spacing w:after="0" w:line="240" w:lineRule="auto"/>
        <w:contextualSpacing/>
        <w:rPr>
          <w:sz w:val="18"/>
          <w:szCs w:val="18"/>
        </w:rPr>
      </w:pPr>
      <w:r w:rsidRPr="00C80604">
        <w:rPr>
          <w:sz w:val="18"/>
          <w:szCs w:val="18"/>
        </w:rPr>
        <w:t>Quelle:</w:t>
      </w:r>
    </w:p>
    <w:p w:rsidR="00D40098" w:rsidRPr="00C80604" w:rsidRDefault="00D40098" w:rsidP="00D40098">
      <w:pPr>
        <w:spacing w:after="0" w:line="240" w:lineRule="auto"/>
        <w:contextualSpacing/>
        <w:rPr>
          <w:sz w:val="18"/>
          <w:szCs w:val="18"/>
        </w:rPr>
      </w:pPr>
      <w:r w:rsidRPr="00C80604">
        <w:rPr>
          <w:sz w:val="18"/>
          <w:szCs w:val="18"/>
        </w:rPr>
        <w:t>Bundesgesundheitsblatt - Gesundheitsforschung - Gesundheitsschutz</w:t>
      </w:r>
    </w:p>
    <w:p w:rsidR="00D40098" w:rsidRPr="00C80604" w:rsidRDefault="00D40098" w:rsidP="00D40098">
      <w:pPr>
        <w:spacing w:after="0" w:line="240" w:lineRule="auto"/>
        <w:contextualSpacing/>
        <w:rPr>
          <w:sz w:val="18"/>
          <w:szCs w:val="18"/>
        </w:rPr>
      </w:pPr>
      <w:r w:rsidRPr="00C80604">
        <w:rPr>
          <w:sz w:val="18"/>
          <w:szCs w:val="18"/>
        </w:rPr>
        <w:t>(2008), · 51:1358–1369, S. 1368</w:t>
      </w:r>
    </w:p>
    <w:p w:rsidR="00D40098" w:rsidRPr="00C80604" w:rsidRDefault="00D40098" w:rsidP="00D40098">
      <w:pPr>
        <w:spacing w:after="0" w:line="240" w:lineRule="auto"/>
        <w:contextualSpacing/>
        <w:rPr>
          <w:sz w:val="18"/>
          <w:szCs w:val="18"/>
        </w:rPr>
      </w:pPr>
      <w:r w:rsidRPr="00C80604">
        <w:rPr>
          <w:sz w:val="18"/>
          <w:szCs w:val="18"/>
        </w:rPr>
        <w:t>Bei der Doktorarbeit an der TU München, die den Wert besagter CO2-Rückatmung</w:t>
      </w:r>
    </w:p>
    <w:p w:rsidR="00D40098" w:rsidRPr="00C80604" w:rsidRDefault="00D40098" w:rsidP="00D40098">
      <w:pPr>
        <w:spacing w:after="0" w:line="240" w:lineRule="auto"/>
        <w:contextualSpacing/>
        <w:rPr>
          <w:sz w:val="18"/>
          <w:szCs w:val="18"/>
        </w:rPr>
      </w:pPr>
      <w:r w:rsidRPr="00C80604">
        <w:rPr>
          <w:sz w:val="18"/>
          <w:szCs w:val="18"/>
        </w:rPr>
        <w:t xml:space="preserve">untersuchte, ließ keine beteiligte Person die Masken für länger als 30 Minuten </w:t>
      </w:r>
    </w:p>
    <w:p w:rsidR="00D40098" w:rsidRPr="00C80604" w:rsidRDefault="00D40098" w:rsidP="00D40098">
      <w:pPr>
        <w:spacing w:after="0" w:line="240" w:lineRule="auto"/>
        <w:contextualSpacing/>
        <w:rPr>
          <w:sz w:val="18"/>
          <w:szCs w:val="18"/>
        </w:rPr>
      </w:pPr>
      <w:r w:rsidRPr="00C80604">
        <w:rPr>
          <w:sz w:val="18"/>
          <w:szCs w:val="18"/>
        </w:rPr>
        <w:t>tragen, da nach dieser Zeit die Masken feucht und unbrauchbar waren. Durch den</w:t>
      </w:r>
    </w:p>
    <w:p w:rsidR="00D40098" w:rsidRPr="00C80604" w:rsidRDefault="00D40098" w:rsidP="00D40098">
      <w:pPr>
        <w:spacing w:after="0" w:line="240" w:lineRule="auto"/>
        <w:contextualSpacing/>
        <w:rPr>
          <w:sz w:val="18"/>
          <w:szCs w:val="18"/>
        </w:rPr>
      </w:pPr>
      <w:r w:rsidRPr="00C80604">
        <w:rPr>
          <w:sz w:val="18"/>
          <w:szCs w:val="18"/>
        </w:rPr>
        <w:t xml:space="preserve">feuchten, warmen Atem bildet sich hinter Masken ein Nährboden für </w:t>
      </w:r>
    </w:p>
    <w:p w:rsidR="00D40098" w:rsidRPr="00C80604" w:rsidRDefault="00D40098" w:rsidP="00D40098">
      <w:pPr>
        <w:spacing w:after="0" w:line="240" w:lineRule="auto"/>
        <w:contextualSpacing/>
        <w:rPr>
          <w:sz w:val="18"/>
          <w:szCs w:val="18"/>
        </w:rPr>
      </w:pPr>
      <w:r w:rsidRPr="00C80604">
        <w:rPr>
          <w:sz w:val="18"/>
          <w:szCs w:val="18"/>
        </w:rPr>
        <w:t>gefährl</w:t>
      </w:r>
      <w:r w:rsidR="00B31640">
        <w:rPr>
          <w:sz w:val="18"/>
          <w:szCs w:val="18"/>
        </w:rPr>
        <w:t>iche Bakterien, Viren und Pilze</w:t>
      </w:r>
      <w:r w:rsidRPr="00C80604">
        <w:rPr>
          <w:sz w:val="18"/>
          <w:szCs w:val="18"/>
        </w:rPr>
        <w:t xml:space="preserve"> – besonders, wenn sie </w:t>
      </w:r>
    </w:p>
    <w:p w:rsidR="00D40098" w:rsidRPr="00C80604" w:rsidRDefault="00D40098" w:rsidP="00D40098">
      <w:pPr>
        <w:spacing w:after="0" w:line="240" w:lineRule="auto"/>
        <w:contextualSpacing/>
        <w:rPr>
          <w:sz w:val="18"/>
          <w:szCs w:val="18"/>
        </w:rPr>
      </w:pPr>
      <w:r w:rsidRPr="00C80604">
        <w:rPr>
          <w:sz w:val="18"/>
          <w:szCs w:val="18"/>
        </w:rPr>
        <w:t>zwischendurch abgelegt und wieder aufgesetzt werden.</w:t>
      </w:r>
    </w:p>
    <w:p w:rsidR="00D40098" w:rsidRPr="00C80604" w:rsidRDefault="00D40098" w:rsidP="00D40098">
      <w:pPr>
        <w:spacing w:after="0" w:line="240" w:lineRule="auto"/>
        <w:contextualSpacing/>
        <w:rPr>
          <w:sz w:val="18"/>
          <w:szCs w:val="18"/>
        </w:rPr>
      </w:pPr>
      <w:r w:rsidRPr="00C80604">
        <w:rPr>
          <w:sz w:val="18"/>
          <w:szCs w:val="18"/>
        </w:rPr>
        <w:t xml:space="preserve">Schulen in China verbieten den Schülern nun das Tragen von Masken </w:t>
      </w:r>
    </w:p>
    <w:p w:rsidR="00D40098" w:rsidRPr="00C80604" w:rsidRDefault="00D40098" w:rsidP="00D40098">
      <w:pPr>
        <w:spacing w:after="0" w:line="240" w:lineRule="auto"/>
        <w:contextualSpacing/>
        <w:rPr>
          <w:sz w:val="18"/>
          <w:szCs w:val="18"/>
        </w:rPr>
      </w:pPr>
      <w:r w:rsidRPr="00C80604">
        <w:rPr>
          <w:sz w:val="18"/>
          <w:szCs w:val="18"/>
        </w:rPr>
        <w:t xml:space="preserve">beim Sport. Warum? Weil es sie umgebracht hat. Es hat ihnen Sauerstoff </w:t>
      </w:r>
    </w:p>
    <w:p w:rsidR="00D40098" w:rsidRPr="00C80604" w:rsidRDefault="00D40098" w:rsidP="00D40098">
      <w:pPr>
        <w:spacing w:after="0" w:line="240" w:lineRule="auto"/>
        <w:contextualSpacing/>
        <w:rPr>
          <w:sz w:val="18"/>
          <w:szCs w:val="18"/>
        </w:rPr>
      </w:pPr>
      <w:r w:rsidRPr="00C80604">
        <w:rPr>
          <w:sz w:val="18"/>
          <w:szCs w:val="18"/>
        </w:rPr>
        <w:t xml:space="preserve">entzogen, und es hat sie umgebracht. Mindestens drei Kinder starben während </w:t>
      </w:r>
    </w:p>
    <w:p w:rsidR="00D40098" w:rsidRPr="00C80604" w:rsidRDefault="00D40098" w:rsidP="00D40098">
      <w:pPr>
        <w:spacing w:after="0" w:line="240" w:lineRule="auto"/>
        <w:contextualSpacing/>
        <w:rPr>
          <w:sz w:val="18"/>
          <w:szCs w:val="18"/>
        </w:rPr>
      </w:pPr>
      <w:r w:rsidRPr="00C80604">
        <w:rPr>
          <w:sz w:val="18"/>
          <w:szCs w:val="18"/>
        </w:rPr>
        <w:t>des Sportunterrichts - zwei von ihnen starben beim Laufen auf der Laufbahn ihrer</w:t>
      </w:r>
    </w:p>
    <w:p w:rsidR="00D40098" w:rsidRPr="00C80604" w:rsidRDefault="00D40098" w:rsidP="00D40098">
      <w:pPr>
        <w:spacing w:after="0" w:line="240" w:lineRule="auto"/>
        <w:contextualSpacing/>
        <w:rPr>
          <w:sz w:val="18"/>
          <w:szCs w:val="18"/>
        </w:rPr>
      </w:pPr>
      <w:r w:rsidRPr="00C80604">
        <w:rPr>
          <w:sz w:val="18"/>
          <w:szCs w:val="18"/>
        </w:rPr>
        <w:t xml:space="preserve">Schule, während sie eine Maske trugen. Und ein 26-jähriger Mann erlitt einen </w:t>
      </w:r>
    </w:p>
    <w:p w:rsidR="00D40098" w:rsidRPr="00C80604" w:rsidRDefault="00D40098" w:rsidP="00D40098">
      <w:pPr>
        <w:spacing w:after="0" w:line="240" w:lineRule="auto"/>
        <w:contextualSpacing/>
        <w:rPr>
          <w:sz w:val="18"/>
          <w:szCs w:val="18"/>
        </w:rPr>
      </w:pPr>
      <w:r w:rsidRPr="00C80604">
        <w:rPr>
          <w:sz w:val="18"/>
          <w:szCs w:val="18"/>
        </w:rPr>
        <w:t xml:space="preserve">Lungenkollaps, nachdem er zweieinhalb Meilen gelaufen war, während er eine </w:t>
      </w:r>
    </w:p>
    <w:p w:rsidR="00D40098" w:rsidRPr="00C80604" w:rsidRDefault="00D40098" w:rsidP="00D40098">
      <w:pPr>
        <w:spacing w:after="0" w:line="240" w:lineRule="auto"/>
        <w:contextualSpacing/>
        <w:rPr>
          <w:sz w:val="18"/>
          <w:szCs w:val="18"/>
        </w:rPr>
      </w:pPr>
      <w:r w:rsidRPr="00C80604">
        <w:rPr>
          <w:sz w:val="18"/>
          <w:szCs w:val="18"/>
        </w:rPr>
        <w:t>Maske trug.</w:t>
      </w:r>
    </w:p>
    <w:p w:rsidR="00D40098" w:rsidRPr="00C80604" w:rsidRDefault="00D40098" w:rsidP="00D40098">
      <w:pPr>
        <w:spacing w:after="0" w:line="240" w:lineRule="auto"/>
        <w:contextualSpacing/>
        <w:rPr>
          <w:sz w:val="18"/>
          <w:szCs w:val="18"/>
        </w:rPr>
      </w:pPr>
      <w:r w:rsidRPr="00C80604">
        <w:rPr>
          <w:sz w:val="18"/>
          <w:szCs w:val="18"/>
        </w:rPr>
        <w:t>Quelle:</w:t>
      </w:r>
    </w:p>
    <w:p w:rsidR="00D40098" w:rsidRDefault="00BD7BDB" w:rsidP="00D40098">
      <w:pPr>
        <w:spacing w:after="0" w:line="240" w:lineRule="auto"/>
        <w:contextualSpacing/>
        <w:rPr>
          <w:sz w:val="18"/>
          <w:szCs w:val="18"/>
        </w:rPr>
      </w:pPr>
      <w:hyperlink r:id="rId11" w:history="1">
        <w:r w:rsidR="00D40098" w:rsidRPr="00C80604">
          <w:rPr>
            <w:rStyle w:val="Hyperlink"/>
            <w:sz w:val="18"/>
            <w:szCs w:val="18"/>
          </w:rPr>
          <w:t>https://visionlaunch.com/more-than-a-dozen-credible-medical-studies-prove-facemasks-do-not-work-even-in-hospitals/</w:t>
        </w:r>
      </w:hyperlink>
    </w:p>
    <w:p w:rsidR="00D40098" w:rsidRDefault="00D40098" w:rsidP="00D40098">
      <w:pPr>
        <w:spacing w:after="0" w:line="240" w:lineRule="auto"/>
        <w:contextualSpacing/>
        <w:rPr>
          <w:sz w:val="18"/>
          <w:szCs w:val="18"/>
        </w:rPr>
      </w:pPr>
    </w:p>
    <w:p w:rsidR="00D40098" w:rsidRPr="00C80604" w:rsidRDefault="00D40098" w:rsidP="00D40098">
      <w:pPr>
        <w:spacing w:after="0" w:line="240" w:lineRule="auto"/>
        <w:contextualSpacing/>
        <w:rPr>
          <w:sz w:val="18"/>
          <w:szCs w:val="18"/>
        </w:rPr>
      </w:pPr>
    </w:p>
    <w:p w:rsidR="00D40098" w:rsidRPr="00C80604" w:rsidRDefault="00D40098" w:rsidP="00D40098">
      <w:pPr>
        <w:spacing w:after="0" w:line="240" w:lineRule="auto"/>
        <w:contextualSpacing/>
        <w:rPr>
          <w:b/>
          <w:sz w:val="18"/>
          <w:szCs w:val="18"/>
        </w:rPr>
      </w:pPr>
      <w:r w:rsidRPr="00C80604">
        <w:rPr>
          <w:b/>
          <w:sz w:val="18"/>
          <w:szCs w:val="18"/>
        </w:rPr>
        <w:lastRenderedPageBreak/>
        <w:t>Anlage 2:</w:t>
      </w:r>
    </w:p>
    <w:p w:rsidR="00D40098" w:rsidRPr="00C80604" w:rsidRDefault="00D40098" w:rsidP="00D40098">
      <w:pPr>
        <w:spacing w:after="0" w:line="240" w:lineRule="auto"/>
        <w:contextualSpacing/>
        <w:rPr>
          <w:sz w:val="20"/>
          <w:szCs w:val="20"/>
        </w:rPr>
      </w:pPr>
      <w:r w:rsidRPr="00C80604">
        <w:rPr>
          <w:sz w:val="20"/>
          <w:szCs w:val="20"/>
        </w:rPr>
        <w:t>Nach § 225 Abs. 1 StGB</w:t>
      </w:r>
    </w:p>
    <w:p w:rsidR="00D40098" w:rsidRPr="00C80604" w:rsidRDefault="00D40098" w:rsidP="00D40098">
      <w:pPr>
        <w:spacing w:after="0" w:line="240" w:lineRule="auto"/>
        <w:contextualSpacing/>
        <w:rPr>
          <w:sz w:val="20"/>
          <w:szCs w:val="20"/>
        </w:rPr>
      </w:pPr>
      <w:r w:rsidRPr="00C80604">
        <w:rPr>
          <w:sz w:val="20"/>
          <w:szCs w:val="20"/>
        </w:rPr>
        <w:t xml:space="preserve">(„Misshandlung von Schutzbefohlenen“) wird mit Freiheitsstrafe von sechs </w:t>
      </w:r>
    </w:p>
    <w:p w:rsidR="00D40098" w:rsidRPr="00C80604" w:rsidRDefault="00D40098" w:rsidP="00D40098">
      <w:pPr>
        <w:spacing w:after="0" w:line="240" w:lineRule="auto"/>
        <w:contextualSpacing/>
        <w:rPr>
          <w:sz w:val="20"/>
          <w:szCs w:val="20"/>
        </w:rPr>
      </w:pPr>
      <w:r w:rsidRPr="00C80604">
        <w:rPr>
          <w:sz w:val="20"/>
          <w:szCs w:val="20"/>
        </w:rPr>
        <w:t xml:space="preserve">Monaten bis zu 10 Jahren bestraft, wer Personen in seiner Obhut unter 18 Jahren </w:t>
      </w:r>
    </w:p>
    <w:p w:rsidR="00D40098" w:rsidRPr="00C80604" w:rsidRDefault="00D40098" w:rsidP="00D40098">
      <w:pPr>
        <w:spacing w:after="0" w:line="240" w:lineRule="auto"/>
        <w:contextualSpacing/>
        <w:rPr>
          <w:sz w:val="20"/>
          <w:szCs w:val="20"/>
        </w:rPr>
      </w:pPr>
      <w:r w:rsidRPr="00C80604">
        <w:rPr>
          <w:sz w:val="20"/>
          <w:szCs w:val="20"/>
        </w:rPr>
        <w:t>„quält“.</w:t>
      </w:r>
    </w:p>
    <w:p w:rsidR="00D40098" w:rsidRPr="00C80604" w:rsidRDefault="00D40098" w:rsidP="00D40098">
      <w:pPr>
        <w:spacing w:after="0" w:line="240" w:lineRule="auto"/>
        <w:contextualSpacing/>
        <w:rPr>
          <w:sz w:val="20"/>
          <w:szCs w:val="20"/>
        </w:rPr>
      </w:pPr>
      <w:r w:rsidRPr="00C80604">
        <w:rPr>
          <w:sz w:val="20"/>
          <w:szCs w:val="20"/>
        </w:rPr>
        <w:t>Abs. 2</w:t>
      </w:r>
    </w:p>
    <w:p w:rsidR="00D40098" w:rsidRPr="00C80604" w:rsidRDefault="00D40098" w:rsidP="00D40098">
      <w:pPr>
        <w:spacing w:after="0" w:line="240" w:lineRule="auto"/>
        <w:contextualSpacing/>
        <w:rPr>
          <w:sz w:val="20"/>
          <w:szCs w:val="20"/>
        </w:rPr>
      </w:pPr>
      <w:r w:rsidRPr="00C80604">
        <w:rPr>
          <w:sz w:val="20"/>
          <w:szCs w:val="20"/>
        </w:rPr>
        <w:t>Der „Versuch ist strafbar“.</w:t>
      </w:r>
    </w:p>
    <w:p w:rsidR="00D40098" w:rsidRPr="00C80604" w:rsidRDefault="00D40098" w:rsidP="00D40098">
      <w:pPr>
        <w:spacing w:after="0" w:line="240" w:lineRule="auto"/>
        <w:contextualSpacing/>
        <w:rPr>
          <w:sz w:val="20"/>
          <w:szCs w:val="20"/>
        </w:rPr>
      </w:pPr>
      <w:r w:rsidRPr="00C80604">
        <w:rPr>
          <w:sz w:val="20"/>
          <w:szCs w:val="20"/>
        </w:rPr>
        <w:t>Abs. 3</w:t>
      </w:r>
    </w:p>
    <w:p w:rsidR="00D40098" w:rsidRPr="00C80604" w:rsidRDefault="00D40098" w:rsidP="00D40098">
      <w:pPr>
        <w:spacing w:after="0" w:line="240" w:lineRule="auto"/>
        <w:contextualSpacing/>
        <w:rPr>
          <w:sz w:val="20"/>
          <w:szCs w:val="20"/>
        </w:rPr>
      </w:pPr>
      <w:r w:rsidRPr="00C80604">
        <w:rPr>
          <w:sz w:val="20"/>
          <w:szCs w:val="20"/>
        </w:rPr>
        <w:t xml:space="preserve">Mit Mindeststrafe von einem Jahr, also als Verbrechen, wird nach Abs. 2 bestraft, </w:t>
      </w:r>
    </w:p>
    <w:p w:rsidR="00D40098" w:rsidRPr="00C80604" w:rsidRDefault="00D40098" w:rsidP="00D40098">
      <w:pPr>
        <w:spacing w:after="0" w:line="240" w:lineRule="auto"/>
        <w:contextualSpacing/>
        <w:rPr>
          <w:sz w:val="20"/>
          <w:szCs w:val="20"/>
        </w:rPr>
      </w:pPr>
      <w:r w:rsidRPr="00C80604">
        <w:rPr>
          <w:sz w:val="20"/>
          <w:szCs w:val="20"/>
        </w:rPr>
        <w:t xml:space="preserve">wenn Schutzbefohlene durch die Qual in die Gefahr einer „erheblichen </w:t>
      </w:r>
    </w:p>
    <w:p w:rsidR="00D40098" w:rsidRPr="00C80604" w:rsidRDefault="00D40098" w:rsidP="00D40098">
      <w:pPr>
        <w:spacing w:after="0" w:line="240" w:lineRule="auto"/>
        <w:contextualSpacing/>
        <w:rPr>
          <w:sz w:val="20"/>
          <w:szCs w:val="20"/>
        </w:rPr>
      </w:pPr>
      <w:r w:rsidRPr="00C80604">
        <w:rPr>
          <w:sz w:val="20"/>
          <w:szCs w:val="20"/>
        </w:rPr>
        <w:t>Schädigung der seelischen Entwicklung“ gebracht werden.</w:t>
      </w:r>
    </w:p>
    <w:p w:rsidR="00D40098" w:rsidRPr="00C80604" w:rsidRDefault="00D40098" w:rsidP="00D40098">
      <w:pPr>
        <w:spacing w:after="0" w:line="240" w:lineRule="auto"/>
        <w:contextualSpacing/>
        <w:rPr>
          <w:sz w:val="20"/>
          <w:szCs w:val="20"/>
        </w:rPr>
      </w:pPr>
    </w:p>
    <w:p w:rsidR="00D40098" w:rsidRPr="00C80604" w:rsidRDefault="00D40098" w:rsidP="00D40098">
      <w:pPr>
        <w:spacing w:after="0" w:line="240" w:lineRule="auto"/>
        <w:contextualSpacing/>
        <w:rPr>
          <w:sz w:val="20"/>
          <w:szCs w:val="20"/>
        </w:rPr>
      </w:pPr>
      <w:r w:rsidRPr="00C80604">
        <w:rPr>
          <w:sz w:val="20"/>
          <w:szCs w:val="20"/>
        </w:rPr>
        <w:t xml:space="preserve">„Quälen“ im Sinne des § 225 Abs. 1 StGB ist (Zitat BGH) „das Verursachen länger </w:t>
      </w:r>
    </w:p>
    <w:p w:rsidR="00D40098" w:rsidRPr="00C80604" w:rsidRDefault="00D40098" w:rsidP="00D40098">
      <w:pPr>
        <w:spacing w:after="0" w:line="240" w:lineRule="auto"/>
        <w:contextualSpacing/>
        <w:rPr>
          <w:sz w:val="20"/>
          <w:szCs w:val="20"/>
        </w:rPr>
      </w:pPr>
      <w:r w:rsidRPr="00C80604">
        <w:rPr>
          <w:sz w:val="20"/>
          <w:szCs w:val="20"/>
        </w:rPr>
        <w:t xml:space="preserve">dauernder oder sich wiederholender (erheblicher) ... Leiden körperlicher oder </w:t>
      </w:r>
    </w:p>
    <w:p w:rsidR="00D40098" w:rsidRPr="00C80604" w:rsidRDefault="00D40098" w:rsidP="00D40098">
      <w:pPr>
        <w:spacing w:after="0" w:line="240" w:lineRule="auto"/>
        <w:contextualSpacing/>
        <w:rPr>
          <w:sz w:val="20"/>
          <w:szCs w:val="20"/>
        </w:rPr>
      </w:pPr>
      <w:r w:rsidRPr="00C80604">
        <w:rPr>
          <w:sz w:val="20"/>
          <w:szCs w:val="20"/>
        </w:rPr>
        <w:t>seelischer Art.“</w:t>
      </w:r>
    </w:p>
    <w:p w:rsidR="00D40098" w:rsidRPr="00C80604" w:rsidRDefault="00B31640" w:rsidP="00D40098">
      <w:pPr>
        <w:spacing w:after="0" w:line="240" w:lineRule="auto"/>
        <w:contextualSpacing/>
        <w:rPr>
          <w:sz w:val="20"/>
          <w:szCs w:val="20"/>
        </w:rPr>
      </w:pPr>
      <w:r>
        <w:rPr>
          <w:sz w:val="20"/>
          <w:szCs w:val="20"/>
        </w:rPr>
        <w:t>Jede Mund-Nasen-Be</w:t>
      </w:r>
      <w:r w:rsidR="00D40098" w:rsidRPr="00C80604">
        <w:rPr>
          <w:sz w:val="20"/>
          <w:szCs w:val="20"/>
        </w:rPr>
        <w:t xml:space="preserve">deckung schränkt die Ein- und Ausatmung ein. Dem Körper </w:t>
      </w:r>
    </w:p>
    <w:p w:rsidR="00D40098" w:rsidRPr="00C80604" w:rsidRDefault="00D40098" w:rsidP="00D40098">
      <w:pPr>
        <w:spacing w:after="0" w:line="240" w:lineRule="auto"/>
        <w:contextualSpacing/>
        <w:rPr>
          <w:sz w:val="20"/>
          <w:szCs w:val="20"/>
        </w:rPr>
      </w:pPr>
      <w:r w:rsidRPr="00C80604">
        <w:rPr>
          <w:sz w:val="20"/>
          <w:szCs w:val="20"/>
        </w:rPr>
        <w:t xml:space="preserve">wird weniger Sauerstoff zugeführt und es kommt zur Rückatmung von CO2. </w:t>
      </w:r>
    </w:p>
    <w:p w:rsidR="00D40098" w:rsidRPr="00C80604" w:rsidRDefault="00D40098" w:rsidP="00D40098">
      <w:pPr>
        <w:spacing w:after="0" w:line="240" w:lineRule="auto"/>
        <w:contextualSpacing/>
        <w:rPr>
          <w:sz w:val="20"/>
          <w:szCs w:val="20"/>
        </w:rPr>
      </w:pPr>
      <w:r w:rsidRPr="00C80604">
        <w:rPr>
          <w:sz w:val="20"/>
          <w:szCs w:val="20"/>
        </w:rPr>
        <w:t xml:space="preserve">Masken bestehen zudem oft aus toxischem Material und können dadurch zu </w:t>
      </w:r>
    </w:p>
    <w:p w:rsidR="00D40098" w:rsidRPr="00C80604" w:rsidRDefault="00D40098" w:rsidP="00D40098">
      <w:pPr>
        <w:spacing w:after="0" w:line="240" w:lineRule="auto"/>
        <w:contextualSpacing/>
        <w:rPr>
          <w:sz w:val="20"/>
          <w:szCs w:val="20"/>
        </w:rPr>
      </w:pPr>
      <w:r w:rsidRPr="00C80604">
        <w:rPr>
          <w:sz w:val="20"/>
          <w:szCs w:val="20"/>
        </w:rPr>
        <w:t>weiteren Gesundheitsschäden führen.</w:t>
      </w:r>
    </w:p>
    <w:p w:rsidR="00D40098" w:rsidRPr="00C80604" w:rsidRDefault="00D40098" w:rsidP="00D40098">
      <w:pPr>
        <w:spacing w:after="0" w:line="240" w:lineRule="auto"/>
        <w:contextualSpacing/>
        <w:rPr>
          <w:sz w:val="20"/>
          <w:szCs w:val="20"/>
        </w:rPr>
      </w:pPr>
      <w:r w:rsidRPr="00C80604">
        <w:rPr>
          <w:sz w:val="20"/>
          <w:szCs w:val="20"/>
        </w:rPr>
        <w:t>A</w:t>
      </w:r>
      <w:r w:rsidR="00B31640">
        <w:rPr>
          <w:sz w:val="20"/>
          <w:szCs w:val="20"/>
        </w:rPr>
        <w:t>ußerdem verhindern Mund-Nasen-Be</w:t>
      </w:r>
      <w:r w:rsidRPr="00C80604">
        <w:rPr>
          <w:sz w:val="20"/>
          <w:szCs w:val="20"/>
        </w:rPr>
        <w:t xml:space="preserve">deckungen, dass die für die Entwicklung </w:t>
      </w:r>
    </w:p>
    <w:p w:rsidR="00D40098" w:rsidRPr="00C80604" w:rsidRDefault="00D40098" w:rsidP="00D40098">
      <w:pPr>
        <w:spacing w:after="0" w:line="240" w:lineRule="auto"/>
        <w:contextualSpacing/>
        <w:rPr>
          <w:sz w:val="20"/>
          <w:szCs w:val="20"/>
        </w:rPr>
      </w:pPr>
      <w:r w:rsidRPr="00C80604">
        <w:rPr>
          <w:sz w:val="20"/>
          <w:szCs w:val="20"/>
        </w:rPr>
        <w:t>von Kindern und Jugendlichen wichtige Mimik wahrgenommen wird.</w:t>
      </w:r>
    </w:p>
    <w:p w:rsidR="00D40098" w:rsidRPr="00C80604" w:rsidRDefault="00D40098" w:rsidP="00D40098">
      <w:pPr>
        <w:spacing w:after="0" w:line="240" w:lineRule="auto"/>
        <w:contextualSpacing/>
        <w:rPr>
          <w:sz w:val="20"/>
          <w:szCs w:val="20"/>
        </w:rPr>
      </w:pPr>
      <w:r w:rsidRPr="00C80604">
        <w:rPr>
          <w:sz w:val="20"/>
          <w:szCs w:val="20"/>
        </w:rPr>
        <w:t>Anwälte für Aufklärung sind überzeugt, dass Kinder u</w:t>
      </w:r>
      <w:r w:rsidR="00B31640">
        <w:rPr>
          <w:sz w:val="20"/>
          <w:szCs w:val="20"/>
        </w:rPr>
        <w:t>nd Jugendliche durch Mund-Nasen-Be</w:t>
      </w:r>
      <w:r w:rsidRPr="00C80604">
        <w:rPr>
          <w:sz w:val="20"/>
          <w:szCs w:val="20"/>
        </w:rPr>
        <w:t xml:space="preserve">deckungen „wiederholenden erheblichen Leiden körperlicher oder </w:t>
      </w:r>
    </w:p>
    <w:p w:rsidR="00D40098" w:rsidRPr="00C80604" w:rsidRDefault="00D40098" w:rsidP="00D40098">
      <w:pPr>
        <w:spacing w:after="0" w:line="240" w:lineRule="auto"/>
        <w:contextualSpacing/>
        <w:rPr>
          <w:sz w:val="20"/>
          <w:szCs w:val="20"/>
        </w:rPr>
      </w:pPr>
      <w:r w:rsidRPr="00C80604">
        <w:rPr>
          <w:sz w:val="20"/>
          <w:szCs w:val="20"/>
        </w:rPr>
        <w:t>seelischer Art“ ausgesetzt sind. Es liegt sogar nahe, dass die Strafschärfung gem.</w:t>
      </w:r>
    </w:p>
    <w:p w:rsidR="00D40098" w:rsidRPr="00C80604" w:rsidRDefault="00D40098" w:rsidP="00D40098">
      <w:pPr>
        <w:spacing w:after="0" w:line="240" w:lineRule="auto"/>
        <w:contextualSpacing/>
        <w:rPr>
          <w:sz w:val="20"/>
          <w:szCs w:val="20"/>
        </w:rPr>
      </w:pPr>
      <w:r w:rsidRPr="00C80604">
        <w:rPr>
          <w:sz w:val="20"/>
          <w:szCs w:val="20"/>
        </w:rPr>
        <w:t xml:space="preserve">§ 225 Abs. 3 StGB greift. Masken oder damit zusammenhängende Maßnahmen </w:t>
      </w:r>
    </w:p>
    <w:p w:rsidR="00D40098" w:rsidRPr="00C80604" w:rsidRDefault="00D40098" w:rsidP="00D40098">
      <w:pPr>
        <w:spacing w:after="0" w:line="240" w:lineRule="auto"/>
        <w:contextualSpacing/>
        <w:rPr>
          <w:sz w:val="20"/>
          <w:szCs w:val="20"/>
        </w:rPr>
      </w:pPr>
      <w:r w:rsidRPr="00C80604">
        <w:rPr>
          <w:sz w:val="20"/>
          <w:szCs w:val="20"/>
        </w:rPr>
        <w:t xml:space="preserve">verursachen nämlich die Gefahr einer „erheblichen Schädigung der seelischen </w:t>
      </w:r>
    </w:p>
    <w:p w:rsidR="00D40098" w:rsidRPr="00C80604" w:rsidRDefault="00D40098" w:rsidP="00D40098">
      <w:pPr>
        <w:spacing w:after="0" w:line="240" w:lineRule="auto"/>
        <w:contextualSpacing/>
        <w:rPr>
          <w:sz w:val="20"/>
          <w:szCs w:val="20"/>
        </w:rPr>
      </w:pPr>
      <w:r w:rsidRPr="00C80604">
        <w:rPr>
          <w:sz w:val="20"/>
          <w:szCs w:val="20"/>
        </w:rPr>
        <w:t>Entwicklung“ von Schutzbefohlenen.</w:t>
      </w:r>
    </w:p>
    <w:p w:rsidR="00D40098" w:rsidRPr="00C80604" w:rsidRDefault="00D40098" w:rsidP="00D40098">
      <w:pPr>
        <w:spacing w:after="0" w:line="240" w:lineRule="auto"/>
        <w:contextualSpacing/>
        <w:rPr>
          <w:sz w:val="20"/>
          <w:szCs w:val="20"/>
        </w:rPr>
      </w:pPr>
      <w:r w:rsidRPr="00C80604">
        <w:rPr>
          <w:sz w:val="20"/>
          <w:szCs w:val="20"/>
        </w:rPr>
        <w:t>Wir empfehlen daher, gegen die Maskenpflicht bei Kindern und</w:t>
      </w:r>
    </w:p>
    <w:p w:rsidR="00D40098" w:rsidRPr="00C80604" w:rsidRDefault="00D40098" w:rsidP="00D40098">
      <w:pPr>
        <w:spacing w:after="0" w:line="240" w:lineRule="auto"/>
        <w:contextualSpacing/>
        <w:rPr>
          <w:sz w:val="20"/>
          <w:szCs w:val="20"/>
        </w:rPr>
      </w:pPr>
      <w:r w:rsidRPr="00C80604">
        <w:rPr>
          <w:sz w:val="20"/>
          <w:szCs w:val="20"/>
        </w:rPr>
        <w:t xml:space="preserve">Jugendlichen zu </w:t>
      </w:r>
      <w:proofErr w:type="spellStart"/>
      <w:r w:rsidRPr="00C80604">
        <w:rPr>
          <w:sz w:val="20"/>
          <w:szCs w:val="20"/>
        </w:rPr>
        <w:t>remonstrieren</w:t>
      </w:r>
      <w:proofErr w:type="spellEnd"/>
      <w:r w:rsidRPr="00C80604">
        <w:rPr>
          <w:sz w:val="20"/>
          <w:szCs w:val="20"/>
        </w:rPr>
        <w:t>.</w:t>
      </w:r>
    </w:p>
    <w:p w:rsidR="00D40098" w:rsidRPr="00C80604" w:rsidRDefault="00D40098" w:rsidP="00D40098">
      <w:pPr>
        <w:spacing w:after="0" w:line="240" w:lineRule="auto"/>
        <w:contextualSpacing/>
        <w:rPr>
          <w:sz w:val="20"/>
          <w:szCs w:val="20"/>
        </w:rPr>
      </w:pPr>
      <w:r w:rsidRPr="00C80604">
        <w:rPr>
          <w:sz w:val="20"/>
          <w:szCs w:val="20"/>
        </w:rPr>
        <w:t>Bitte informieren Sie sich!</w:t>
      </w:r>
    </w:p>
    <w:p w:rsidR="00D40098" w:rsidRPr="00C80604" w:rsidRDefault="00D40098" w:rsidP="00D40098">
      <w:pPr>
        <w:spacing w:after="0" w:line="240" w:lineRule="auto"/>
        <w:contextualSpacing/>
        <w:rPr>
          <w:b/>
          <w:sz w:val="20"/>
          <w:szCs w:val="20"/>
        </w:rPr>
      </w:pPr>
      <w:r w:rsidRPr="00C80604">
        <w:rPr>
          <w:b/>
          <w:sz w:val="20"/>
          <w:szCs w:val="20"/>
        </w:rPr>
        <w:t xml:space="preserve">Sie haften persönlich strafrechtlich und zivilrechtlich mit ihrem gesamten </w:t>
      </w:r>
    </w:p>
    <w:p w:rsidR="00D40098" w:rsidRPr="00C80604" w:rsidRDefault="00D40098" w:rsidP="00D40098">
      <w:pPr>
        <w:spacing w:after="0" w:line="240" w:lineRule="auto"/>
        <w:contextualSpacing/>
        <w:rPr>
          <w:b/>
          <w:sz w:val="20"/>
          <w:szCs w:val="20"/>
        </w:rPr>
      </w:pPr>
      <w:r w:rsidRPr="00C80604">
        <w:rPr>
          <w:b/>
          <w:sz w:val="20"/>
          <w:szCs w:val="20"/>
        </w:rPr>
        <w:t>Privatvermögen für gesundheitliche und seelische Schäden!</w:t>
      </w:r>
    </w:p>
    <w:p w:rsidR="00D40098" w:rsidRPr="00C80604" w:rsidRDefault="00D40098" w:rsidP="00D40098">
      <w:pPr>
        <w:spacing w:after="0" w:line="240" w:lineRule="auto"/>
        <w:contextualSpacing/>
        <w:rPr>
          <w:sz w:val="20"/>
          <w:szCs w:val="20"/>
        </w:rPr>
      </w:pPr>
      <w:r w:rsidRPr="00C80604">
        <w:rPr>
          <w:sz w:val="20"/>
          <w:szCs w:val="20"/>
        </w:rPr>
        <w:t xml:space="preserve">Die wirklichen Gefahren des C-Virus legitimieren nicht die Misshandlung von </w:t>
      </w:r>
    </w:p>
    <w:p w:rsidR="00D40098" w:rsidRPr="00C80604" w:rsidRDefault="00D40098" w:rsidP="00D40098">
      <w:pPr>
        <w:spacing w:after="0" w:line="240" w:lineRule="auto"/>
        <w:contextualSpacing/>
        <w:rPr>
          <w:sz w:val="20"/>
          <w:szCs w:val="20"/>
        </w:rPr>
      </w:pPr>
      <w:r w:rsidRPr="00C80604">
        <w:rPr>
          <w:sz w:val="20"/>
          <w:szCs w:val="20"/>
        </w:rPr>
        <w:t>Schutzbefohlenen. Kinder, Jugendliche, Lehrer und Eltern sind durch Corona-Viren</w:t>
      </w:r>
    </w:p>
    <w:p w:rsidR="00D40098" w:rsidRPr="00286E72" w:rsidRDefault="00D40098" w:rsidP="00D40098">
      <w:pPr>
        <w:spacing w:after="0" w:line="240" w:lineRule="auto"/>
        <w:contextualSpacing/>
        <w:rPr>
          <w:sz w:val="20"/>
          <w:szCs w:val="20"/>
        </w:rPr>
      </w:pPr>
      <w:r w:rsidRPr="00C80604">
        <w:rPr>
          <w:sz w:val="20"/>
          <w:szCs w:val="20"/>
        </w:rPr>
        <w:t>nicht über das allgemeine Lebensrisiko hinaus betroffen.</w:t>
      </w:r>
    </w:p>
    <w:p w:rsidR="00B1205E" w:rsidRPr="00D40098" w:rsidRDefault="00B1205E" w:rsidP="00D40098"/>
    <w:sectPr w:rsidR="00B1205E" w:rsidRPr="00D40098" w:rsidSect="001E53D5">
      <w:headerReference w:type="even" r:id="rId12"/>
      <w:headerReference w:type="default" r:id="rId13"/>
      <w:footerReference w:type="even" r:id="rId14"/>
      <w:footerReference w:type="default" r:id="rId15"/>
      <w:headerReference w:type="first" r:id="rId16"/>
      <w:footerReference w:type="first" r:id="rId17"/>
      <w:pgSz w:w="16838" w:h="11906" w:orient="landscape"/>
      <w:pgMar w:top="142" w:right="284" w:bottom="113" w:left="0" w:header="709" w:footer="709" w:gutter="284"/>
      <w:cols w:num="2" w:space="3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01" w:rsidRDefault="00491E01" w:rsidP="007127A4">
      <w:pPr>
        <w:spacing w:after="0" w:line="240" w:lineRule="auto"/>
      </w:pPr>
      <w:r>
        <w:separator/>
      </w:r>
    </w:p>
  </w:endnote>
  <w:endnote w:type="continuationSeparator" w:id="0">
    <w:p w:rsidR="00491E01" w:rsidRDefault="00491E01" w:rsidP="00712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A4" w:rsidRDefault="007127A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A4" w:rsidRDefault="007127A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A4" w:rsidRDefault="007127A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01" w:rsidRDefault="00491E01" w:rsidP="007127A4">
      <w:pPr>
        <w:spacing w:after="0" w:line="240" w:lineRule="auto"/>
      </w:pPr>
      <w:r>
        <w:separator/>
      </w:r>
    </w:p>
  </w:footnote>
  <w:footnote w:type="continuationSeparator" w:id="0">
    <w:p w:rsidR="00491E01" w:rsidRDefault="00491E01" w:rsidP="00712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A4" w:rsidRDefault="007127A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A4" w:rsidRDefault="007127A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A4" w:rsidRDefault="007127A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FF3DA7"/>
    <w:rsid w:val="00046D69"/>
    <w:rsid w:val="00087106"/>
    <w:rsid w:val="000E5BDE"/>
    <w:rsid w:val="0011510E"/>
    <w:rsid w:val="00140415"/>
    <w:rsid w:val="00187CF9"/>
    <w:rsid w:val="001E53D5"/>
    <w:rsid w:val="001F0646"/>
    <w:rsid w:val="002A455F"/>
    <w:rsid w:val="002B5747"/>
    <w:rsid w:val="0031432B"/>
    <w:rsid w:val="00344F29"/>
    <w:rsid w:val="003745E3"/>
    <w:rsid w:val="003C7BEC"/>
    <w:rsid w:val="00491E01"/>
    <w:rsid w:val="004C5D90"/>
    <w:rsid w:val="006731DF"/>
    <w:rsid w:val="006912D1"/>
    <w:rsid w:val="007127A4"/>
    <w:rsid w:val="00722B65"/>
    <w:rsid w:val="00822D9D"/>
    <w:rsid w:val="008F6F97"/>
    <w:rsid w:val="00916B45"/>
    <w:rsid w:val="00AD42EC"/>
    <w:rsid w:val="00B1205E"/>
    <w:rsid w:val="00B31640"/>
    <w:rsid w:val="00BD123F"/>
    <w:rsid w:val="00BD7BDB"/>
    <w:rsid w:val="00C2722A"/>
    <w:rsid w:val="00C46860"/>
    <w:rsid w:val="00C46F20"/>
    <w:rsid w:val="00C7345E"/>
    <w:rsid w:val="00CE40BA"/>
    <w:rsid w:val="00D40098"/>
    <w:rsid w:val="00E0041C"/>
    <w:rsid w:val="00EA2A5A"/>
    <w:rsid w:val="00ED4823"/>
    <w:rsid w:val="00F16BAA"/>
    <w:rsid w:val="00F434CE"/>
    <w:rsid w:val="00F7059C"/>
    <w:rsid w:val="00FE30D8"/>
    <w:rsid w:val="00FF3D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0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71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7106"/>
    <w:rPr>
      <w:rFonts w:ascii="Tahoma" w:hAnsi="Tahoma" w:cs="Tahoma"/>
      <w:sz w:val="16"/>
      <w:szCs w:val="16"/>
    </w:rPr>
  </w:style>
  <w:style w:type="paragraph" w:styleId="Kopfzeile">
    <w:name w:val="header"/>
    <w:basedOn w:val="Standard"/>
    <w:link w:val="KopfzeileZchn"/>
    <w:uiPriority w:val="99"/>
    <w:semiHidden/>
    <w:unhideWhenUsed/>
    <w:rsid w:val="007127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127A4"/>
  </w:style>
  <w:style w:type="paragraph" w:styleId="Fuzeile">
    <w:name w:val="footer"/>
    <w:basedOn w:val="Standard"/>
    <w:link w:val="FuzeileZchn"/>
    <w:uiPriority w:val="99"/>
    <w:semiHidden/>
    <w:unhideWhenUsed/>
    <w:rsid w:val="007127A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127A4"/>
  </w:style>
  <w:style w:type="character" w:styleId="Hyperlink">
    <w:name w:val="Hyperlink"/>
    <w:basedOn w:val="Absatz-Standardschriftart"/>
    <w:uiPriority w:val="99"/>
    <w:unhideWhenUsed/>
    <w:rsid w:val="00D400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isionlaunch.com/more-than-a-dozen-credible-medical-studies-prove-facemasks-do-not-work-even-in-hospital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fa.zone/anwaltsverzeichn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28827-C7E1-40E4-A67A-88BA0FB4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7751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Admin</dc:creator>
  <cp:lastModifiedBy>Gerald Admin</cp:lastModifiedBy>
  <cp:revision>8</cp:revision>
  <cp:lastPrinted>2020-11-17T12:34:00Z</cp:lastPrinted>
  <dcterms:created xsi:type="dcterms:W3CDTF">2020-12-01T09:38:00Z</dcterms:created>
  <dcterms:modified xsi:type="dcterms:W3CDTF">2020-12-01T14:47:00Z</dcterms:modified>
</cp:coreProperties>
</file>